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B6D2" w14:textId="77777777" w:rsidR="00593B8B" w:rsidRPr="00593B8B" w:rsidRDefault="00593B8B" w:rsidP="00593B8B">
      <w:pPr>
        <w:tabs>
          <w:tab w:val="left" w:pos="534"/>
          <w:tab w:val="left" w:pos="2943"/>
          <w:tab w:val="left" w:pos="10173"/>
        </w:tabs>
        <w:rPr>
          <w:b/>
          <w:sz w:val="16"/>
          <w:szCs w:val="16"/>
          <w:lang w:val="is-IS"/>
        </w:rPr>
      </w:pPr>
    </w:p>
    <w:p w14:paraId="070D9E36" w14:textId="77777777" w:rsidR="009D6CA4" w:rsidRDefault="009D6CA4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Notið einnig aðra vinnuumhverf</w:t>
      </w:r>
      <w:r w:rsidR="00B00891">
        <w:rPr>
          <w:b/>
          <w:sz w:val="28"/>
          <w:lang w:val="is-IS"/>
        </w:rPr>
        <w:t>isvísa og sértæka vísa ef við á</w:t>
      </w:r>
    </w:p>
    <w:p w14:paraId="307B4447" w14:textId="77777777" w:rsidR="00B00891" w:rsidRPr="006C20B5" w:rsidRDefault="00B00891">
      <w:pPr>
        <w:tabs>
          <w:tab w:val="left" w:pos="534"/>
          <w:tab w:val="left" w:pos="2943"/>
          <w:tab w:val="left" w:pos="10173"/>
        </w:tabs>
        <w:jc w:val="center"/>
        <w:rPr>
          <w:b/>
          <w:sz w:val="16"/>
          <w:szCs w:val="16"/>
          <w:lang w:val="is-IS"/>
        </w:rPr>
      </w:pPr>
    </w:p>
    <w:p w14:paraId="03F7164A" w14:textId="77777777" w:rsidR="00593B8B" w:rsidRPr="006C20B5" w:rsidRDefault="00593B8B" w:rsidP="00593B8B">
      <w:pPr>
        <w:jc w:val="center"/>
        <w:rPr>
          <w:b/>
          <w:sz w:val="16"/>
          <w:szCs w:val="16"/>
          <w:lang w:val="is-IS"/>
        </w:rPr>
      </w:pPr>
    </w:p>
    <w:p w14:paraId="391EB4BA" w14:textId="77777777" w:rsidR="00593B8B" w:rsidRPr="00593B8B" w:rsidRDefault="00593B8B" w:rsidP="00593B8B">
      <w:pPr>
        <w:jc w:val="center"/>
        <w:rPr>
          <w:b/>
          <w:sz w:val="24"/>
          <w:lang w:val="is-IS"/>
        </w:rPr>
      </w:pPr>
      <w:r w:rsidRPr="00593B8B">
        <w:rPr>
          <w:b/>
          <w:sz w:val="24"/>
          <w:lang w:val="is-IS"/>
        </w:rPr>
        <w:t xml:space="preserve">Nafn fyrirtækis:_____________________________________  </w:t>
      </w:r>
      <w:r w:rsidRPr="00593B8B">
        <w:rPr>
          <w:b/>
          <w:sz w:val="24"/>
          <w:lang w:val="is-IS"/>
        </w:rPr>
        <w:tab/>
        <w:t>Heildarfjöldi starfsmanna:________</w:t>
      </w:r>
    </w:p>
    <w:p w14:paraId="6A0824FA" w14:textId="77777777" w:rsidR="00593B8B" w:rsidRPr="00593B8B" w:rsidRDefault="00593B8B" w:rsidP="00593B8B">
      <w:pPr>
        <w:rPr>
          <w:b/>
          <w:sz w:val="24"/>
          <w:lang w:val="is-IS"/>
        </w:rPr>
      </w:pPr>
    </w:p>
    <w:p w14:paraId="557F69C1" w14:textId="77777777" w:rsidR="00593B8B" w:rsidRPr="00593B8B" w:rsidRDefault="00593B8B" w:rsidP="00593B8B">
      <w:pPr>
        <w:pStyle w:val="Header"/>
        <w:tabs>
          <w:tab w:val="clear" w:pos="4153"/>
          <w:tab w:val="clear" w:pos="8306"/>
        </w:tabs>
        <w:rPr>
          <w:lang w:val="is-IS"/>
        </w:rPr>
      </w:pPr>
      <w:r w:rsidRPr="00593B8B">
        <w:rPr>
          <w:b/>
          <w:sz w:val="24"/>
          <w:lang w:val="is-IS"/>
        </w:rPr>
        <w:t>Útibú/deild:_________________________________________</w:t>
      </w:r>
      <w:r w:rsidRPr="00593B8B">
        <w:rPr>
          <w:b/>
          <w:sz w:val="24"/>
          <w:lang w:val="is-IS"/>
        </w:rPr>
        <w:tab/>
        <w:t>Fjöldi starfsmanna:______________</w:t>
      </w:r>
    </w:p>
    <w:p w14:paraId="1408F046" w14:textId="77777777" w:rsidR="009D6CA4" w:rsidRPr="00EA041C" w:rsidRDefault="009D6CA4">
      <w:pPr>
        <w:tabs>
          <w:tab w:val="left" w:pos="534"/>
          <w:tab w:val="left" w:pos="2943"/>
          <w:tab w:val="left" w:pos="10173"/>
        </w:tabs>
        <w:rPr>
          <w:b/>
          <w:lang w:val="is-IS"/>
        </w:rPr>
      </w:pPr>
    </w:p>
    <w:p w14:paraId="35F67B22" w14:textId="77777777" w:rsidR="009D6CA4" w:rsidRDefault="009D6CA4">
      <w:pPr>
        <w:tabs>
          <w:tab w:val="left" w:pos="534"/>
          <w:tab w:val="left" w:pos="2943"/>
          <w:tab w:val="left" w:pos="10173"/>
        </w:tabs>
        <w:rPr>
          <w:b/>
          <w:sz w:val="24"/>
          <w:lang w:val="is-IS"/>
        </w:rPr>
      </w:pPr>
      <w:r>
        <w:rPr>
          <w:b/>
          <w:sz w:val="24"/>
          <w:lang w:val="is-IS"/>
        </w:rPr>
        <w:t>Innra starf: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7"/>
        <w:gridCol w:w="1276"/>
        <w:gridCol w:w="1276"/>
      </w:tblGrid>
      <w:tr w:rsidR="009D6CA4" w14:paraId="576BBA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4BDE88B0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– atriði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FFFFFF"/>
          </w:tcPr>
          <w:p w14:paraId="332EB0C3" w14:textId="77777777" w:rsidR="009D6CA4" w:rsidRDefault="009D6CA4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2140071A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Mat:</w:t>
            </w:r>
          </w:p>
          <w:p w14:paraId="305D3741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V: Í lagi</w:t>
            </w:r>
          </w:p>
          <w:p w14:paraId="031D850B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X: Ekki í lagi</w:t>
            </w:r>
          </w:p>
          <w:p w14:paraId="1E85B4F7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0: 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A7C2387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leiðbein. VER. Annað</w:t>
            </w:r>
          </w:p>
        </w:tc>
      </w:tr>
      <w:tr w:rsidR="009D6CA4" w14:paraId="17374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5AE16CA5" w14:textId="77777777" w:rsidR="009D6CA4" w:rsidRPr="008A6F9B" w:rsidRDefault="009D6CA4">
            <w:pPr>
              <w:pStyle w:val="Heading4"/>
              <w:rPr>
                <w:rFonts w:ascii="Times New Roman" w:hAnsi="Times New Roman"/>
                <w:b/>
                <w:i/>
                <w:szCs w:val="24"/>
                <w:lang w:val="is-IS"/>
              </w:rPr>
            </w:pPr>
            <w:r w:rsidRPr="008A6F9B">
              <w:rPr>
                <w:rFonts w:ascii="Times New Roman" w:hAnsi="Times New Roman"/>
                <w:b/>
                <w:i/>
                <w:szCs w:val="24"/>
                <w:lang w:val="is-IS"/>
              </w:rPr>
              <w:t>Vinnuverndarstarf</w:t>
            </w:r>
          </w:p>
        </w:tc>
        <w:tc>
          <w:tcPr>
            <w:tcW w:w="5527" w:type="dxa"/>
            <w:shd w:val="clear" w:color="auto" w:fill="CCFFCC"/>
          </w:tcPr>
          <w:p w14:paraId="1511EE94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6BFA682C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shd w:val="clear" w:color="auto" w:fill="CCFFCC"/>
          </w:tcPr>
          <w:p w14:paraId="007B59F9" w14:textId="77777777" w:rsidR="009D6CA4" w:rsidRDefault="009D6CA4">
            <w:pPr>
              <w:rPr>
                <w:sz w:val="24"/>
                <w:lang w:val="is-IS"/>
              </w:rPr>
            </w:pPr>
          </w:p>
        </w:tc>
      </w:tr>
      <w:tr w:rsidR="009D6CA4" w14:paraId="73FFA3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FB22DA3" w14:textId="77777777" w:rsidR="009D6CA4" w:rsidRPr="000927E1" w:rsidRDefault="00593B8B">
            <w:pPr>
              <w:tabs>
                <w:tab w:val="left" w:pos="3119"/>
              </w:tabs>
              <w:rPr>
                <w:sz w:val="24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1. Skipulag og virkni vinnuverndarstarfsins</w:t>
            </w:r>
          </w:p>
        </w:tc>
        <w:tc>
          <w:tcPr>
            <w:tcW w:w="5527" w:type="dxa"/>
            <w:tcBorders>
              <w:bottom w:val="nil"/>
            </w:tcBorders>
          </w:tcPr>
          <w:p w14:paraId="318DA736" w14:textId="77777777" w:rsidR="00593B8B" w:rsidRPr="000927E1" w:rsidRDefault="00593B8B" w:rsidP="00593B8B">
            <w:pPr>
              <w:spacing w:before="100" w:beforeAutospacing="1"/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Er kerfisbundið vinnuverndarstarf fyrir hendi í fyrirtækinu?</w:t>
            </w:r>
          </w:p>
          <w:p w14:paraId="22548E72" w14:textId="77777777" w:rsidR="00593B8B" w:rsidRPr="000927E1" w:rsidRDefault="00593B8B" w:rsidP="00593B8B">
            <w:pPr>
              <w:numPr>
                <w:ilvl w:val="0"/>
                <w:numId w:val="21"/>
              </w:num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 xml:space="preserve">Er öryggistrúnaðarmaður/-vörður, öryggisnefnd? Hafa þeir sótt vinnuverndarnámskeið? </w:t>
            </w:r>
          </w:p>
          <w:p w14:paraId="20E97E5D" w14:textId="77777777" w:rsidR="00593B8B" w:rsidRPr="000927E1" w:rsidRDefault="00593B8B" w:rsidP="00593B8B">
            <w:pPr>
              <w:numPr>
                <w:ilvl w:val="0"/>
                <w:numId w:val="21"/>
              </w:num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Hefur verið gert áhættumat og áætlun um forvarnir fyrir öll vinnusvæði og ferðir starfsmanna á milli þeirra? Tóku ÖT/ÖV þátt í gerð áhættumatsins? Komu aðrir starfsmenn einnig að því? Aðkoma erlendra starfsmanna? Er leitað eftir utanaðkomandi ráðgjöf ef ekki er nægileg þekking innan fyrirtækisins?</w:t>
            </w:r>
          </w:p>
          <w:p w14:paraId="38A16C2F" w14:textId="77777777" w:rsidR="00593B8B" w:rsidRPr="000927E1" w:rsidRDefault="00593B8B" w:rsidP="00593B8B">
            <w:pPr>
              <w:numPr>
                <w:ilvl w:val="0"/>
                <w:numId w:val="21"/>
              </w:num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 xml:space="preserve">Er unnið markvisst að úrbótum? Er eftirfylgni? </w:t>
            </w:r>
          </w:p>
          <w:p w14:paraId="23C01BF8" w14:textId="77777777" w:rsidR="00593B8B" w:rsidRPr="000927E1" w:rsidRDefault="00593B8B" w:rsidP="00593B8B">
            <w:pPr>
              <w:numPr>
                <w:ilvl w:val="0"/>
                <w:numId w:val="22"/>
              </w:num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 xml:space="preserve">Er uppbygging vinnuverndarstarfs í samræmi við stærð og umfang starfseminnar? </w:t>
            </w:r>
          </w:p>
          <w:p w14:paraId="1BFDCB38" w14:textId="77777777" w:rsidR="00593B8B" w:rsidRDefault="00593B8B" w:rsidP="00593B8B">
            <w:pPr>
              <w:numPr>
                <w:ilvl w:val="0"/>
                <w:numId w:val="22"/>
              </w:num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Eru reglulegar skoðunarferðir um vinnustaðinn/ vinn</w:t>
            </w:r>
            <w:r w:rsidR="00FB4B2C">
              <w:rPr>
                <w:sz w:val="22"/>
                <w:szCs w:val="22"/>
                <w:lang w:val="is-IS"/>
              </w:rPr>
              <w:t>usvæðið, fundir í öryggisnefnd?</w:t>
            </w:r>
          </w:p>
          <w:p w14:paraId="7269D9D0" w14:textId="77777777" w:rsidR="00FB4B2C" w:rsidRPr="000927E1" w:rsidRDefault="00FB4B2C" w:rsidP="00FB4B2C">
            <w:pPr>
              <w:rPr>
                <w:sz w:val="22"/>
                <w:szCs w:val="22"/>
                <w:lang w:val="is-IS"/>
              </w:rPr>
            </w:pPr>
          </w:p>
          <w:p w14:paraId="61D602C9" w14:textId="77777777" w:rsidR="009D6CA4" w:rsidRPr="000927E1" w:rsidRDefault="00593B8B" w:rsidP="00EA041C">
            <w:pPr>
              <w:tabs>
                <w:tab w:val="num" w:pos="0"/>
              </w:tabs>
              <w:ind w:left="34" w:hanging="34"/>
              <w:rPr>
                <w:sz w:val="24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Eru starfsmenn hvattir til að stunda líkamsrækt og heilbrigða lífshætti?</w:t>
            </w:r>
          </w:p>
        </w:tc>
        <w:tc>
          <w:tcPr>
            <w:tcW w:w="1276" w:type="dxa"/>
            <w:tcBorders>
              <w:bottom w:val="nil"/>
            </w:tcBorders>
          </w:tcPr>
          <w:p w14:paraId="6A35CD88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D1AC58E" w14:textId="77777777" w:rsidR="0011737C" w:rsidRPr="009437E6" w:rsidRDefault="0011737C" w:rsidP="0011737C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</w:p>
          <w:p w14:paraId="7719A8AE" w14:textId="77777777" w:rsidR="0011737C" w:rsidRDefault="0011737C" w:rsidP="0011737C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  <w:p w14:paraId="2E692215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124D57AC" w14:textId="77777777" w:rsidR="0011737C" w:rsidRDefault="0011737C" w:rsidP="0011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3C29255F" w14:textId="77777777" w:rsidR="0011737C" w:rsidRDefault="0011737C" w:rsidP="0011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118B76B8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2E563614" w14:textId="77777777" w:rsidR="0011737C" w:rsidRDefault="0011737C" w:rsidP="0011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3C6570D0" w14:textId="77777777" w:rsidR="0011737C" w:rsidRDefault="0011737C" w:rsidP="0011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1AA5A359" w14:textId="77777777" w:rsidR="0011737C" w:rsidRDefault="0011737C" w:rsidP="001173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5F784141" w14:textId="77777777" w:rsidR="006C20B5" w:rsidRDefault="006C20B5" w:rsidP="006C20B5">
            <w:pPr>
              <w:rPr>
                <w:sz w:val="18"/>
                <w:szCs w:val="18"/>
              </w:rPr>
            </w:pPr>
            <w:r w:rsidRPr="00A149B8">
              <w:rPr>
                <w:sz w:val="18"/>
                <w:szCs w:val="18"/>
              </w:rPr>
              <w:t>Lb-1/2012</w:t>
            </w:r>
          </w:p>
          <w:p w14:paraId="236C5619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0E2FBDC0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588F18DC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04B98CE9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5D5F8A14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35410D63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1BAB6CED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1A7E9166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049CAC9B" w14:textId="77777777" w:rsidR="0011737C" w:rsidRPr="009437E6" w:rsidRDefault="0011737C" w:rsidP="0011737C">
            <w:pPr>
              <w:rPr>
                <w:sz w:val="18"/>
                <w:szCs w:val="18"/>
              </w:rPr>
            </w:pPr>
          </w:p>
          <w:p w14:paraId="099672C8" w14:textId="77777777" w:rsidR="0011737C" w:rsidRPr="000927E1" w:rsidRDefault="0011737C" w:rsidP="0011737C">
            <w:pPr>
              <w:rPr>
                <w:sz w:val="18"/>
                <w:szCs w:val="18"/>
                <w:lang w:val="is-IS"/>
              </w:rPr>
            </w:pPr>
            <w:r w:rsidRPr="000927E1">
              <w:rPr>
                <w:sz w:val="18"/>
                <w:szCs w:val="18"/>
                <w:lang w:val="is-IS"/>
              </w:rPr>
              <w:t>Ábending</w:t>
            </w:r>
          </w:p>
          <w:p w14:paraId="6BBE062C" w14:textId="77777777" w:rsidR="009D6CA4" w:rsidRDefault="0011737C" w:rsidP="0011737C">
            <w:pPr>
              <w:rPr>
                <w:sz w:val="24"/>
                <w:lang w:val="is-IS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11737C" w14:paraId="3758C1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132ECEF" w14:textId="77777777" w:rsidR="0011737C" w:rsidRPr="000927E1" w:rsidRDefault="0011737C" w:rsidP="006955F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2. Aðild fleiri atvinnu-rekenda að vinnustað</w:t>
            </w:r>
          </w:p>
        </w:tc>
        <w:tc>
          <w:tcPr>
            <w:tcW w:w="5527" w:type="dxa"/>
          </w:tcPr>
          <w:p w14:paraId="09B85F06" w14:textId="77777777" w:rsidR="0011737C" w:rsidRPr="000927E1" w:rsidRDefault="0011737C" w:rsidP="006955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>Sameiginleg ábyrgð á vinnuverndarstarfi og vinnuaðstæðum, t.d. vegna verktaka og birgja.</w:t>
            </w:r>
          </w:p>
        </w:tc>
        <w:tc>
          <w:tcPr>
            <w:tcW w:w="1276" w:type="dxa"/>
          </w:tcPr>
          <w:p w14:paraId="012226A0" w14:textId="77777777" w:rsidR="0011737C" w:rsidRPr="00C71D5B" w:rsidRDefault="0011737C" w:rsidP="006955F4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1276" w:type="dxa"/>
          </w:tcPr>
          <w:p w14:paraId="16307981" w14:textId="77777777" w:rsidR="0011737C" w:rsidRDefault="0011737C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</w:p>
          <w:p w14:paraId="5CB2183D" w14:textId="77777777" w:rsidR="0011737C" w:rsidRPr="009437E6" w:rsidRDefault="0011737C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22. gr</w:t>
            </w:r>
            <w:r>
              <w:rPr>
                <w:sz w:val="18"/>
                <w:szCs w:val="18"/>
              </w:rPr>
              <w:t>.</w:t>
            </w:r>
          </w:p>
        </w:tc>
      </w:tr>
      <w:tr w:rsidR="00D140BA" w14:paraId="4B2EEE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62FE6C1D" w14:textId="77777777" w:rsidR="00D140BA" w:rsidRPr="000927E1" w:rsidRDefault="00D140BA" w:rsidP="006955F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3. </w:t>
            </w:r>
            <w:r w:rsidRPr="000927E1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is-IS"/>
              </w:rPr>
              <w:t xml:space="preserve">Fræðsla/þjálfun </w:t>
            </w:r>
          </w:p>
        </w:tc>
        <w:tc>
          <w:tcPr>
            <w:tcW w:w="5527" w:type="dxa"/>
          </w:tcPr>
          <w:p w14:paraId="55868D3E" w14:textId="77777777" w:rsidR="00D140BA" w:rsidRPr="000927E1" w:rsidRDefault="00D140BA" w:rsidP="006955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Skipulögð fræðsla og þjálfun fyrir </w:t>
            </w:r>
            <w:r w:rsidRPr="000927E1">
              <w:rPr>
                <w:rFonts w:ascii="Times New Roman" w:hAnsi="Times New Roman"/>
                <w:sz w:val="22"/>
                <w:szCs w:val="22"/>
                <w:u w:val="single"/>
                <w:lang w:val="is-IS"/>
              </w:rPr>
              <w:t>nýráðna starfsmenn</w:t>
            </w: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, íslenska sem erlenda. Ef til staðar, er vinnuvernd hluti af því? </w:t>
            </w:r>
          </w:p>
          <w:p w14:paraId="25E57544" w14:textId="77777777" w:rsidR="00D140BA" w:rsidRPr="000927E1" w:rsidRDefault="00D140BA" w:rsidP="006955F4">
            <w:pPr>
              <w:pStyle w:val="Heading4"/>
              <w:numPr>
                <w:ilvl w:val="0"/>
                <w:numId w:val="27"/>
              </w:numPr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Er gengið úr skugga um að </w:t>
            </w:r>
            <w:r w:rsidRPr="000927E1">
              <w:rPr>
                <w:rFonts w:ascii="Times New Roman" w:hAnsi="Times New Roman"/>
                <w:sz w:val="22"/>
                <w:szCs w:val="22"/>
                <w:u w:val="single"/>
                <w:lang w:val="is-IS"/>
              </w:rPr>
              <w:t>erlendir starfsmenn</w:t>
            </w: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hafi skilið þá fræðslu og leiðbeiningar sem þeir hafa fengið?</w:t>
            </w:r>
            <w:r w:rsidRPr="000927E1">
              <w:rPr>
                <w:color w:val="000000"/>
                <w:sz w:val="22"/>
                <w:szCs w:val="22"/>
                <w:lang w:val="is-IS"/>
              </w:rPr>
              <w:t xml:space="preserve"> Er það kannað á formlegan hátt þegar um sérlega hættulega verkþætti er að ræða?</w:t>
            </w:r>
          </w:p>
          <w:p w14:paraId="6ED08133" w14:textId="77777777" w:rsidR="00D140BA" w:rsidRPr="000927E1" w:rsidRDefault="00D140BA" w:rsidP="006955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u w:val="single"/>
                <w:lang w:val="is-IS"/>
              </w:rPr>
              <w:t>Allir starfsmenn</w:t>
            </w:r>
            <w:r w:rsidRPr="000927E1" w:rsidDel="00BC4D7A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</w:t>
            </w: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>fá reglubundna þjálfun og fræðslu í vinnuvernd, t.d. ef þeir flytjast á milli starfa/staða, nýr búnaður eða efni eru tekin í notkun eða ný tækni innleidd.</w:t>
            </w:r>
          </w:p>
        </w:tc>
        <w:tc>
          <w:tcPr>
            <w:tcW w:w="1276" w:type="dxa"/>
          </w:tcPr>
          <w:p w14:paraId="4FF97704" w14:textId="77777777" w:rsidR="00D140BA" w:rsidRPr="00C71D5B" w:rsidRDefault="00D140BA" w:rsidP="006955F4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1276" w:type="dxa"/>
          </w:tcPr>
          <w:p w14:paraId="3057A71A" w14:textId="77777777" w:rsidR="00D140BA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</w:t>
            </w:r>
          </w:p>
          <w:p w14:paraId="2DB25156" w14:textId="77777777" w:rsidR="00D140BA" w:rsidRPr="009437E6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14. gr.</w:t>
            </w:r>
          </w:p>
          <w:p w14:paraId="2CE70F42" w14:textId="77777777" w:rsidR="00D140BA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</w:p>
          <w:p w14:paraId="3741279A" w14:textId="77777777" w:rsidR="00D140BA" w:rsidRPr="009437E6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25. gr.</w:t>
            </w:r>
          </w:p>
          <w:p w14:paraId="59990381" w14:textId="77777777" w:rsidR="00D140BA" w:rsidRPr="009437E6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</w:p>
          <w:p w14:paraId="5E284D6B" w14:textId="77777777" w:rsidR="00D140BA" w:rsidRPr="009437E6" w:rsidRDefault="00D140BA" w:rsidP="006955F4">
            <w:pPr>
              <w:rPr>
                <w:sz w:val="18"/>
                <w:szCs w:val="18"/>
              </w:rPr>
            </w:pPr>
          </w:p>
        </w:tc>
      </w:tr>
      <w:tr w:rsidR="00D140BA" w14:paraId="7522EF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6289C5F0" w14:textId="77777777" w:rsidR="00D140BA" w:rsidRPr="000927E1" w:rsidRDefault="00D140BA" w:rsidP="006955F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is-IS"/>
              </w:rPr>
              <w:t>4. Ungir starfsmenn</w:t>
            </w:r>
          </w:p>
        </w:tc>
        <w:tc>
          <w:tcPr>
            <w:tcW w:w="5527" w:type="dxa"/>
          </w:tcPr>
          <w:p w14:paraId="5A7B7D00" w14:textId="77777777" w:rsidR="00D140BA" w:rsidRPr="000927E1" w:rsidRDefault="00D140BA" w:rsidP="006955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>Aldursmörk, verkefni við hæfi, vinnutími, hvíld</w:t>
            </w:r>
          </w:p>
        </w:tc>
        <w:tc>
          <w:tcPr>
            <w:tcW w:w="1276" w:type="dxa"/>
          </w:tcPr>
          <w:p w14:paraId="4E7749A8" w14:textId="77777777" w:rsidR="00D140BA" w:rsidRPr="00C71D5B" w:rsidRDefault="00D140BA" w:rsidP="006955F4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1276" w:type="dxa"/>
          </w:tcPr>
          <w:p w14:paraId="51519802" w14:textId="77777777" w:rsidR="00D140BA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424166BC" w14:textId="77777777" w:rsidR="00D140BA" w:rsidRDefault="00D140BA" w:rsidP="0069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Lb-1/2006</w:t>
            </w:r>
          </w:p>
          <w:p w14:paraId="620F0440" w14:textId="77777777" w:rsidR="00D140BA" w:rsidRPr="009437E6" w:rsidRDefault="00D140BA" w:rsidP="0069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D140BA" w14:paraId="168944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58568288" w14:textId="77777777" w:rsidR="00D140BA" w:rsidRPr="000927E1" w:rsidRDefault="00D140BA" w:rsidP="006955F4">
            <w:p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shd w:val="clear" w:color="auto" w:fill="FFFFFF"/>
                <w:lang w:val="is-IS"/>
              </w:rPr>
              <w:t>5. Þungaðar konur, konur með barn á brjósti</w:t>
            </w:r>
          </w:p>
        </w:tc>
        <w:tc>
          <w:tcPr>
            <w:tcW w:w="5527" w:type="dxa"/>
          </w:tcPr>
          <w:p w14:paraId="09DA8D60" w14:textId="77777777" w:rsidR="00D140BA" w:rsidRPr="000927E1" w:rsidRDefault="00D140BA" w:rsidP="006955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>Áhættumat og verkefni við hæfi.</w:t>
            </w:r>
          </w:p>
        </w:tc>
        <w:tc>
          <w:tcPr>
            <w:tcW w:w="1276" w:type="dxa"/>
          </w:tcPr>
          <w:p w14:paraId="206E59EB" w14:textId="77777777" w:rsidR="00D140BA" w:rsidRPr="009437E6" w:rsidRDefault="00D140BA" w:rsidP="006955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7C4F22" w14:textId="77777777" w:rsidR="00D140BA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6FF49F1E" w14:textId="77777777" w:rsidR="00D140BA" w:rsidRPr="009437E6" w:rsidRDefault="00D140BA" w:rsidP="0069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D140BA" w14:paraId="624D79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2B26EC47" w14:textId="77777777" w:rsidR="00D140BA" w:rsidRPr="000927E1" w:rsidRDefault="00D140BA" w:rsidP="006955F4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is-IS"/>
              </w:rPr>
            </w:pPr>
            <w:r w:rsidRPr="000927E1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6. Vinnuslys</w:t>
            </w:r>
          </w:p>
        </w:tc>
        <w:tc>
          <w:tcPr>
            <w:tcW w:w="5527" w:type="dxa"/>
          </w:tcPr>
          <w:p w14:paraId="0F433D02" w14:textId="77777777" w:rsidR="00D140BA" w:rsidRPr="000927E1" w:rsidRDefault="00D140BA" w:rsidP="006955F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>Vinnuslys tilkynnt, tilkynningablað á heimasíðu VER. Greining slysahættu. Skráning og greining slysa og “næstum slysa”/óhappa. Endurskoðun áhættumats.</w:t>
            </w:r>
          </w:p>
        </w:tc>
        <w:tc>
          <w:tcPr>
            <w:tcW w:w="1276" w:type="dxa"/>
          </w:tcPr>
          <w:p w14:paraId="218827B5" w14:textId="77777777" w:rsidR="00D140BA" w:rsidRPr="009437E6" w:rsidRDefault="00D140BA" w:rsidP="006955F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680425" w14:textId="77777777" w:rsidR="00D140BA" w:rsidRDefault="00D140BA" w:rsidP="006955F4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>, 78.-80. gr.</w:t>
            </w:r>
          </w:p>
          <w:p w14:paraId="547404E3" w14:textId="77777777" w:rsidR="00D140BA" w:rsidRDefault="00D140BA" w:rsidP="0069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</w:t>
            </w:r>
          </w:p>
          <w:p w14:paraId="01EC65A4" w14:textId="77777777" w:rsidR="00D140BA" w:rsidRDefault="00D140BA" w:rsidP="006955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gr.</w:t>
            </w:r>
          </w:p>
          <w:p w14:paraId="6503EAA4" w14:textId="77777777" w:rsidR="006C20B5" w:rsidRPr="00BA65C1" w:rsidRDefault="006C20B5" w:rsidP="006955F4">
            <w:pPr>
              <w:rPr>
                <w:sz w:val="18"/>
                <w:szCs w:val="18"/>
              </w:rPr>
            </w:pPr>
            <w:r w:rsidRPr="00A149B8">
              <w:rPr>
                <w:sz w:val="18"/>
                <w:szCs w:val="18"/>
              </w:rPr>
              <w:t>FL-30/2013</w:t>
            </w:r>
          </w:p>
        </w:tc>
      </w:tr>
    </w:tbl>
    <w:p w14:paraId="514AB271" w14:textId="77777777" w:rsidR="009D6CA4" w:rsidRDefault="009D6CA4">
      <w:pPr>
        <w:tabs>
          <w:tab w:val="left" w:pos="534"/>
          <w:tab w:val="left" w:pos="2943"/>
          <w:tab w:val="left" w:pos="10173"/>
        </w:tabs>
        <w:rPr>
          <w:b/>
          <w:sz w:val="24"/>
          <w:lang w:val="is-IS"/>
        </w:rPr>
      </w:pPr>
    </w:p>
    <w:p w14:paraId="39AC67E0" w14:textId="77777777" w:rsidR="009D6CA4" w:rsidRDefault="009D6CA4">
      <w:pPr>
        <w:tabs>
          <w:tab w:val="left" w:pos="534"/>
          <w:tab w:val="left" w:pos="2943"/>
          <w:tab w:val="left" w:pos="10173"/>
        </w:tabs>
        <w:rPr>
          <w:b/>
          <w:sz w:val="28"/>
          <w:lang w:val="is-IS"/>
        </w:rPr>
      </w:pPr>
      <w:r>
        <w:rPr>
          <w:b/>
          <w:sz w:val="28"/>
          <w:lang w:val="is-IS"/>
        </w:rPr>
        <w:lastRenderedPageBreak/>
        <w:t>Hollustuhættir: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6"/>
        <w:gridCol w:w="5509"/>
        <w:gridCol w:w="1278"/>
        <w:gridCol w:w="1277"/>
      </w:tblGrid>
      <w:tr w:rsidR="009D6CA4" w14:paraId="32A1DB6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14:paraId="2619D983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– atriði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</w:tcPr>
          <w:p w14:paraId="48BA47F6" w14:textId="77777777" w:rsidR="009D6CA4" w:rsidRDefault="009D6CA4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- athugasemdir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D678C40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Mat:</w:t>
            </w:r>
          </w:p>
          <w:p w14:paraId="787C2B98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V: Í lagi</w:t>
            </w:r>
          </w:p>
          <w:p w14:paraId="4EA156D6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X: Ekki í lagi</w:t>
            </w:r>
          </w:p>
          <w:p w14:paraId="1E8D29E2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0: Á ekki við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288C8A49" w14:textId="77777777" w:rsidR="009D6CA4" w:rsidRDefault="009D6CA4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leiðbein. VER. Annað</w:t>
            </w:r>
          </w:p>
        </w:tc>
      </w:tr>
      <w:tr w:rsidR="009D6CA4" w14:paraId="3F1E051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F3F3F3"/>
          </w:tcPr>
          <w:p w14:paraId="066BB453" w14:textId="77777777" w:rsidR="009D6CA4" w:rsidRPr="008A6F9B" w:rsidRDefault="009D6CA4">
            <w:pPr>
              <w:pStyle w:val="Heading4"/>
              <w:rPr>
                <w:rFonts w:ascii="Times New Roman" w:hAnsi="Times New Roman"/>
                <w:i/>
                <w:szCs w:val="24"/>
                <w:lang w:val="is-IS"/>
              </w:rPr>
            </w:pPr>
            <w:r w:rsidRPr="008A6F9B">
              <w:rPr>
                <w:rFonts w:ascii="Times New Roman" w:hAnsi="Times New Roman"/>
                <w:b/>
                <w:i/>
                <w:szCs w:val="24"/>
                <w:lang w:val="is-IS"/>
              </w:rPr>
              <w:t>Vinnurými</w:t>
            </w:r>
          </w:p>
        </w:tc>
        <w:tc>
          <w:tcPr>
            <w:tcW w:w="5525" w:type="dxa"/>
            <w:gridSpan w:val="2"/>
            <w:shd w:val="clear" w:color="auto" w:fill="F3F3F3"/>
          </w:tcPr>
          <w:p w14:paraId="6CF191D1" w14:textId="77777777" w:rsidR="009D6CA4" w:rsidRDefault="009D6CA4">
            <w:pPr>
              <w:pStyle w:val="Heading2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278" w:type="dxa"/>
            <w:shd w:val="clear" w:color="auto" w:fill="F3F3F3"/>
          </w:tcPr>
          <w:p w14:paraId="0A73EB93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277" w:type="dxa"/>
            <w:shd w:val="clear" w:color="auto" w:fill="F3F3F3"/>
          </w:tcPr>
          <w:p w14:paraId="1C212891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9D6CA4" w14:paraId="512420CA" w14:textId="77777777" w:rsidTr="00CA673B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7DB50E1A" w14:textId="77777777" w:rsidR="009D6CA4" w:rsidRDefault="009D6CA4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1. Stærð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</w:tcPr>
          <w:p w14:paraId="25EAECBD" w14:textId="77777777" w:rsidR="009D6CA4" w:rsidRDefault="009D6CA4">
            <w:pPr>
              <w:pStyle w:val="Heading2"/>
              <w:ind w:left="0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Loftrými </w:t>
            </w:r>
            <w:r>
              <w:rPr>
                <w:rFonts w:ascii="Times New Roman" w:hAnsi="Times New Roman"/>
                <w:lang w:val="is-IS"/>
              </w:rPr>
              <w:sym w:font="Symbol" w:char="F0B3"/>
            </w:r>
            <w:r>
              <w:rPr>
                <w:rFonts w:ascii="Times New Roman" w:hAnsi="Times New Roman"/>
                <w:lang w:val="is-IS"/>
              </w:rPr>
              <w:t>12 m</w:t>
            </w:r>
            <w:r>
              <w:rPr>
                <w:rFonts w:ascii="Times New Roman" w:hAnsi="Times New Roman"/>
                <w:vertAlign w:val="superscript"/>
                <w:lang w:val="is-IS"/>
              </w:rPr>
              <w:t>3</w:t>
            </w:r>
            <w:r>
              <w:rPr>
                <w:rFonts w:ascii="Times New Roman" w:hAnsi="Times New Roman"/>
                <w:lang w:val="is-IS"/>
              </w:rPr>
              <w:t xml:space="preserve"> á mann, lofthæð yfir 4 m telst ekki með. Flatarmál herbergis sem unnið er í meginhluta vinnudagsins </w:t>
            </w:r>
            <w:r>
              <w:rPr>
                <w:rFonts w:ascii="Times New Roman" w:hAnsi="Times New Roman"/>
                <w:lang w:val="is-IS"/>
              </w:rPr>
              <w:sym w:font="Symbol" w:char="F0B3"/>
            </w:r>
            <w:r>
              <w:rPr>
                <w:rFonts w:ascii="Times New Roman" w:hAnsi="Times New Roman"/>
                <w:lang w:val="is-IS"/>
              </w:rPr>
              <w:t xml:space="preserve"> 7m</w:t>
            </w:r>
            <w:r>
              <w:rPr>
                <w:rFonts w:ascii="Times New Roman" w:hAnsi="Times New Roman"/>
                <w:vertAlign w:val="superscript"/>
                <w:lang w:val="is-IS"/>
              </w:rPr>
              <w:t>2</w:t>
            </w:r>
            <w:r>
              <w:rPr>
                <w:rFonts w:ascii="Times New Roman" w:hAnsi="Times New Roman"/>
                <w:lang w:val="is-IS"/>
              </w:rPr>
              <w:t>. Lofthæð 2,5 m.</w:t>
            </w:r>
          </w:p>
        </w:tc>
        <w:tc>
          <w:tcPr>
            <w:tcW w:w="1278" w:type="dxa"/>
          </w:tcPr>
          <w:p w14:paraId="4088DAB6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277" w:type="dxa"/>
          </w:tcPr>
          <w:p w14:paraId="5D3B5FF7" w14:textId="77777777" w:rsidR="009D6CA4" w:rsidRPr="00F829DC" w:rsidRDefault="009D6CA4">
            <w:pPr>
              <w:tabs>
                <w:tab w:val="left" w:pos="3119"/>
              </w:tabs>
              <w:ind w:left="34"/>
              <w:rPr>
                <w:sz w:val="18"/>
                <w:szCs w:val="18"/>
                <w:lang w:val="is-IS"/>
              </w:rPr>
            </w:pPr>
            <w:r w:rsidRPr="00F829DC">
              <w:rPr>
                <w:sz w:val="18"/>
                <w:szCs w:val="18"/>
                <w:lang w:val="is-IS"/>
              </w:rPr>
              <w:t>R-581/1995, 4-5. gr.</w:t>
            </w:r>
          </w:p>
          <w:p w14:paraId="49DD7D7E" w14:textId="77777777" w:rsidR="009D6CA4" w:rsidRDefault="009D6CA4">
            <w:pPr>
              <w:tabs>
                <w:tab w:val="left" w:pos="3119"/>
              </w:tabs>
              <w:rPr>
                <w:lang w:val="is-IS"/>
              </w:rPr>
            </w:pPr>
          </w:p>
        </w:tc>
      </w:tr>
      <w:tr w:rsidR="001633A4" w14:paraId="3253F4C4" w14:textId="77777777" w:rsidTr="00CA673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14:paraId="720AD34D" w14:textId="77777777" w:rsidR="001633A4" w:rsidRPr="000927E1" w:rsidRDefault="001633A4" w:rsidP="00E7362D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2. Skipulag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1CB9" w14:textId="77777777" w:rsidR="001633A4" w:rsidRPr="000927E1" w:rsidRDefault="001633A4" w:rsidP="00E7362D">
            <w:pPr>
              <w:pStyle w:val="Heading2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Er aðskilnaður milli deilda eftir starfsemi, t.d. vegna hávaða eða hitastigs? </w:t>
            </w:r>
          </w:p>
          <w:p w14:paraId="09AFA07B" w14:textId="77777777" w:rsidR="001633A4" w:rsidRPr="000927E1" w:rsidRDefault="001633A4" w:rsidP="00E7362D">
            <w:pPr>
              <w:pStyle w:val="Heading2"/>
              <w:ind w:left="0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Staðsetning véla og tækja, bil milli véla </w:t>
            </w:r>
            <w:r w:rsidRPr="00A149B8">
              <w:rPr>
                <w:rFonts w:ascii="Times New Roman" w:hAnsi="Times New Roman"/>
                <w:sz w:val="22"/>
                <w:szCs w:val="22"/>
                <w:lang w:val="is-IS"/>
              </w:rPr>
              <w:t>og fjarlægð</w:t>
            </w:r>
            <w:r w:rsidRPr="000927E1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frá vegg.</w:t>
            </w:r>
          </w:p>
          <w:p w14:paraId="31AC35CC" w14:textId="77777777" w:rsidR="001633A4" w:rsidRPr="000927E1" w:rsidRDefault="001633A4" w:rsidP="00E7362D">
            <w:pPr>
              <w:rPr>
                <w:lang w:val="is-IS"/>
              </w:rPr>
            </w:pPr>
            <w:r w:rsidRPr="000927E1">
              <w:rPr>
                <w:lang w:val="is-IS"/>
              </w:rPr>
              <w:t xml:space="preserve">* reglur gilda f. vélar eldri en </w:t>
            </w:r>
            <w:r w:rsidR="00A149B8">
              <w:rPr>
                <w:lang w:val="is-IS"/>
              </w:rPr>
              <w:t>2010</w:t>
            </w:r>
            <w:r w:rsidRPr="000927E1">
              <w:rPr>
                <w:lang w:val="is-IS"/>
              </w:rPr>
              <w:t>, leiðb. gilda fyrir allar vélar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14:paraId="3698A5E8" w14:textId="77777777" w:rsidR="001633A4" w:rsidRPr="00C71D5B" w:rsidRDefault="001633A4" w:rsidP="00E7362D">
            <w:pPr>
              <w:rPr>
                <w:lang w:val="is-I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921841C" w14:textId="77777777" w:rsidR="001633A4" w:rsidRDefault="001633A4" w:rsidP="00E7362D">
            <w:pPr>
              <w:rPr>
                <w:sz w:val="18"/>
                <w:szCs w:val="18"/>
              </w:rPr>
            </w:pPr>
            <w:r w:rsidRPr="00136B42">
              <w:rPr>
                <w:sz w:val="18"/>
                <w:szCs w:val="18"/>
              </w:rPr>
              <w:t xml:space="preserve">R-581/1995, 3. gr. </w:t>
            </w:r>
          </w:p>
          <w:p w14:paraId="35D5DCF2" w14:textId="77777777" w:rsidR="001633A4" w:rsidRPr="00136B42" w:rsidRDefault="001633A4" w:rsidP="00E736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R-921/2006</w:t>
            </w:r>
          </w:p>
          <w:p w14:paraId="688A0149" w14:textId="77777777" w:rsidR="001633A4" w:rsidRPr="00136B42" w:rsidRDefault="001633A4" w:rsidP="00E7362D">
            <w:pPr>
              <w:rPr>
                <w:sz w:val="18"/>
                <w:szCs w:val="18"/>
              </w:rPr>
            </w:pPr>
            <w:r w:rsidRPr="00136B42">
              <w:rPr>
                <w:sz w:val="18"/>
                <w:szCs w:val="18"/>
              </w:rPr>
              <w:t>R-492/1987</w:t>
            </w:r>
            <w:r w:rsidR="0071658C" w:rsidRPr="00136B42">
              <w:rPr>
                <w:sz w:val="18"/>
                <w:szCs w:val="18"/>
              </w:rPr>
              <w:t>*</w:t>
            </w:r>
          </w:p>
          <w:p w14:paraId="11603167" w14:textId="77777777" w:rsidR="001633A4" w:rsidRPr="00136B42" w:rsidRDefault="001633A4" w:rsidP="00E7362D">
            <w:pPr>
              <w:rPr>
                <w:sz w:val="18"/>
                <w:szCs w:val="18"/>
              </w:rPr>
            </w:pPr>
            <w:r w:rsidRPr="00136B42">
              <w:rPr>
                <w:sz w:val="18"/>
                <w:szCs w:val="18"/>
              </w:rPr>
              <w:t xml:space="preserve">Byggingarr. </w:t>
            </w:r>
          </w:p>
        </w:tc>
      </w:tr>
      <w:tr w:rsidR="009D6CA4" w14:paraId="2DDA34EE" w14:textId="77777777" w:rsidTr="00CA673B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CD75" w14:textId="77777777" w:rsidR="009D6CA4" w:rsidRPr="001633A4" w:rsidRDefault="00E7653F">
            <w:pPr>
              <w:ind w:left="284" w:hanging="284"/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3</w:t>
            </w:r>
            <w:r w:rsidR="009D6CA4" w:rsidRPr="001633A4">
              <w:rPr>
                <w:sz w:val="22"/>
                <w:szCs w:val="22"/>
                <w:lang w:val="is-IS"/>
              </w:rPr>
              <w:t>. Yfirborð gólfs, lofts og veggja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DB91" w14:textId="77777777" w:rsidR="009D6CA4" w:rsidRPr="0011376D" w:rsidRDefault="009D6CA4">
            <w:pPr>
              <w:pStyle w:val="Heading2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11376D">
              <w:rPr>
                <w:rFonts w:ascii="Times New Roman" w:hAnsi="Times New Roman"/>
                <w:sz w:val="22"/>
                <w:szCs w:val="22"/>
                <w:lang w:val="is-IS"/>
              </w:rPr>
              <w:t>Heilt, óskemmt yfirborð, þrif auðveld.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041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AA5" w14:textId="77777777" w:rsidR="009D6CA4" w:rsidRPr="001633A4" w:rsidRDefault="009D6CA4">
            <w:pPr>
              <w:rPr>
                <w:sz w:val="18"/>
                <w:szCs w:val="18"/>
                <w:lang w:val="is-IS"/>
              </w:rPr>
            </w:pPr>
            <w:r w:rsidRPr="001633A4">
              <w:rPr>
                <w:sz w:val="18"/>
                <w:szCs w:val="18"/>
                <w:lang w:val="is-IS"/>
              </w:rPr>
              <w:t>R-581/1995, 6-7. gr</w:t>
            </w:r>
          </w:p>
        </w:tc>
      </w:tr>
      <w:tr w:rsidR="009D6CA4" w14:paraId="44C8A82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</w:tcBorders>
            <w:shd w:val="clear" w:color="auto" w:fill="CCFFCC"/>
          </w:tcPr>
          <w:p w14:paraId="272D4FA7" w14:textId="77777777" w:rsidR="009D6CA4" w:rsidRPr="008A6F9B" w:rsidRDefault="009D6CA4">
            <w:pPr>
              <w:pStyle w:val="Heading4"/>
              <w:rPr>
                <w:rFonts w:ascii="Times New Roman" w:hAnsi="Times New Roman"/>
                <w:szCs w:val="24"/>
                <w:lang w:val="is-IS"/>
              </w:rPr>
            </w:pPr>
            <w:r w:rsidRPr="008A6F9B">
              <w:rPr>
                <w:rFonts w:ascii="Times New Roman" w:hAnsi="Times New Roman"/>
                <w:b/>
                <w:i/>
                <w:szCs w:val="24"/>
                <w:lang w:val="is-IS"/>
              </w:rPr>
              <w:t>Inniloft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10556E32" w14:textId="77777777" w:rsidR="009D6CA4" w:rsidRDefault="009D6CA4">
            <w:pPr>
              <w:pStyle w:val="Heading2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CCFFCC"/>
          </w:tcPr>
          <w:p w14:paraId="3871344E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FFCC"/>
          </w:tcPr>
          <w:p w14:paraId="69F05A64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9D6CA4" w14:paraId="09CD31D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60E81412" w14:textId="77777777" w:rsidR="009D6CA4" w:rsidRPr="00095444" w:rsidRDefault="009D6CA4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095444">
              <w:rPr>
                <w:sz w:val="22"/>
                <w:szCs w:val="22"/>
                <w:lang w:val="is-IS"/>
              </w:rPr>
              <w:t>1. Hita- og rakastig</w:t>
            </w:r>
          </w:p>
        </w:tc>
        <w:tc>
          <w:tcPr>
            <w:tcW w:w="5525" w:type="dxa"/>
            <w:gridSpan w:val="2"/>
          </w:tcPr>
          <w:p w14:paraId="4256D4F3" w14:textId="77777777" w:rsidR="009D6CA4" w:rsidRPr="00095444" w:rsidRDefault="009D6CA4">
            <w:pPr>
              <w:rPr>
                <w:sz w:val="22"/>
                <w:szCs w:val="22"/>
                <w:lang w:val="is-IS"/>
              </w:rPr>
            </w:pPr>
            <w:r w:rsidRPr="00095444">
              <w:rPr>
                <w:sz w:val="22"/>
                <w:szCs w:val="22"/>
                <w:lang w:val="is-IS"/>
              </w:rPr>
              <w:t>Hitastig 16 – 22° eftir eðli vinnunar. Hæfilegt rakastig 30-50 %.</w:t>
            </w:r>
          </w:p>
        </w:tc>
        <w:tc>
          <w:tcPr>
            <w:tcW w:w="1278" w:type="dxa"/>
          </w:tcPr>
          <w:p w14:paraId="18344306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7" w:type="dxa"/>
          </w:tcPr>
          <w:p w14:paraId="27FC015E" w14:textId="77777777" w:rsidR="009D6CA4" w:rsidRPr="00095444" w:rsidRDefault="009D6CA4">
            <w:pPr>
              <w:rPr>
                <w:sz w:val="18"/>
                <w:szCs w:val="18"/>
                <w:lang w:val="is-IS"/>
              </w:rPr>
            </w:pPr>
            <w:r w:rsidRPr="00095444">
              <w:rPr>
                <w:sz w:val="18"/>
                <w:szCs w:val="18"/>
                <w:lang w:val="is-IS"/>
              </w:rPr>
              <w:t>R-581/1995. 9. gr.</w:t>
            </w:r>
          </w:p>
        </w:tc>
      </w:tr>
      <w:tr w:rsidR="009D6CA4" w14:paraId="7F86650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FFEC666" w14:textId="77777777" w:rsidR="009D6CA4" w:rsidRPr="00095444" w:rsidRDefault="009D6CA4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  <w:lang w:val="is-IS"/>
              </w:rPr>
            </w:pPr>
            <w:r w:rsidRPr="00095444">
              <w:rPr>
                <w:sz w:val="22"/>
                <w:szCs w:val="22"/>
                <w:lang w:val="is-IS"/>
              </w:rPr>
              <w:t>2.</w:t>
            </w:r>
            <w:r w:rsidRPr="00095444">
              <w:rPr>
                <w:i/>
                <w:sz w:val="22"/>
                <w:szCs w:val="22"/>
                <w:lang w:val="is-IS"/>
              </w:rPr>
              <w:t xml:space="preserve"> </w:t>
            </w:r>
            <w:r w:rsidRPr="00095444">
              <w:rPr>
                <w:sz w:val="22"/>
                <w:szCs w:val="22"/>
                <w:lang w:val="is-IS"/>
              </w:rPr>
              <w:t>Almenn loftræsting</w:t>
            </w:r>
          </w:p>
        </w:tc>
        <w:tc>
          <w:tcPr>
            <w:tcW w:w="5525" w:type="dxa"/>
            <w:gridSpan w:val="2"/>
          </w:tcPr>
          <w:p w14:paraId="0C0E0C1A" w14:textId="77777777" w:rsidR="009D6CA4" w:rsidRPr="00095444" w:rsidRDefault="009D6CA4">
            <w:pPr>
              <w:rPr>
                <w:sz w:val="22"/>
                <w:szCs w:val="22"/>
                <w:lang w:val="is-IS"/>
              </w:rPr>
            </w:pPr>
            <w:r w:rsidRPr="00095444">
              <w:rPr>
                <w:sz w:val="22"/>
                <w:szCs w:val="22"/>
                <w:lang w:val="is-IS"/>
              </w:rPr>
              <w:t>Hæfileg og án dragsúgs, loftskipti í samræmi við þarfir, ferskloft hreint og upphitað með jafnri dreifingu, staðsetning loftinntaka, hávaði frá loftræstingu í lágmarki, reglubundið viðhald. Þjónustubók.</w:t>
            </w:r>
          </w:p>
        </w:tc>
        <w:tc>
          <w:tcPr>
            <w:tcW w:w="1278" w:type="dxa"/>
          </w:tcPr>
          <w:p w14:paraId="11F2FB25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7" w:type="dxa"/>
          </w:tcPr>
          <w:p w14:paraId="319968AC" w14:textId="77777777" w:rsidR="009D6CA4" w:rsidRPr="00095444" w:rsidRDefault="009D6CA4">
            <w:pPr>
              <w:rPr>
                <w:sz w:val="18"/>
                <w:szCs w:val="18"/>
                <w:lang w:val="is-IS"/>
              </w:rPr>
            </w:pPr>
            <w:r w:rsidRPr="00095444">
              <w:rPr>
                <w:sz w:val="18"/>
                <w:szCs w:val="18"/>
                <w:lang w:val="is-IS"/>
              </w:rPr>
              <w:t>R-581/1995, 10. gr.</w:t>
            </w:r>
          </w:p>
          <w:p w14:paraId="65516B18" w14:textId="77777777" w:rsidR="009D6CA4" w:rsidRPr="00095444" w:rsidRDefault="00095444">
            <w:pPr>
              <w:rPr>
                <w:sz w:val="18"/>
                <w:szCs w:val="18"/>
                <w:lang w:val="is-IS"/>
              </w:rPr>
            </w:pPr>
            <w:r w:rsidRPr="00D30BC6">
              <w:rPr>
                <w:sz w:val="18"/>
                <w:szCs w:val="18"/>
              </w:rPr>
              <w:t>Rg-390/2009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D6CA4" w14:paraId="568E9B1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61DF0AFF" w14:textId="77777777" w:rsidR="009D6CA4" w:rsidRPr="00E7653F" w:rsidRDefault="009D6CA4" w:rsidP="00E7653F">
            <w:pPr>
              <w:rPr>
                <w:sz w:val="22"/>
                <w:szCs w:val="22"/>
                <w:lang w:val="is-IS"/>
              </w:rPr>
            </w:pPr>
            <w:r w:rsidRPr="00095444">
              <w:rPr>
                <w:lang w:val="is-IS"/>
              </w:rPr>
              <w:t>3</w:t>
            </w:r>
            <w:r w:rsidRPr="00E7653F">
              <w:rPr>
                <w:sz w:val="22"/>
                <w:szCs w:val="22"/>
                <w:lang w:val="is-IS"/>
              </w:rPr>
              <w:t xml:space="preserve">. Staðbundið </w:t>
            </w:r>
          </w:p>
          <w:p w14:paraId="44B5B4E0" w14:textId="77777777" w:rsidR="009D6CA4" w:rsidRPr="00095444" w:rsidRDefault="009D6CA4" w:rsidP="00E7653F">
            <w:pPr>
              <w:rPr>
                <w:highlight w:val="yellow"/>
                <w:lang w:val="is-IS"/>
              </w:rPr>
            </w:pPr>
            <w:r w:rsidRPr="00E7653F">
              <w:rPr>
                <w:sz w:val="22"/>
                <w:szCs w:val="22"/>
                <w:lang w:val="is-IS"/>
              </w:rPr>
              <w:t>og færanlegt afsog</w:t>
            </w:r>
          </w:p>
        </w:tc>
        <w:tc>
          <w:tcPr>
            <w:tcW w:w="5525" w:type="dxa"/>
            <w:gridSpan w:val="2"/>
          </w:tcPr>
          <w:p w14:paraId="09E8BFDB" w14:textId="77777777" w:rsidR="009D6CA4" w:rsidRDefault="009D6CA4">
            <w:pPr>
              <w:rPr>
                <w:sz w:val="24"/>
                <w:lang w:val="is-IS"/>
              </w:rPr>
            </w:pPr>
            <w:r w:rsidRPr="00095444">
              <w:rPr>
                <w:sz w:val="22"/>
                <w:szCs w:val="22"/>
                <w:lang w:val="is-IS"/>
              </w:rPr>
              <w:t xml:space="preserve">Afsog </w:t>
            </w:r>
            <w:r w:rsidR="00322ADC">
              <w:rPr>
                <w:sz w:val="22"/>
                <w:szCs w:val="22"/>
                <w:lang w:val="is-IS"/>
              </w:rPr>
              <w:t>frá tækjum og búnaði þar sem gufumyndun verður</w:t>
            </w:r>
            <w:r w:rsidR="00A43E4A">
              <w:rPr>
                <w:sz w:val="22"/>
                <w:szCs w:val="22"/>
                <w:lang w:val="is-IS"/>
              </w:rPr>
              <w:t xml:space="preserve"> og</w:t>
            </w:r>
            <w:r w:rsidR="00322ADC">
              <w:rPr>
                <w:sz w:val="22"/>
                <w:szCs w:val="22"/>
                <w:lang w:val="is-IS"/>
              </w:rPr>
              <w:t xml:space="preserve"> </w:t>
            </w:r>
            <w:r w:rsidRPr="00095444">
              <w:rPr>
                <w:sz w:val="22"/>
                <w:szCs w:val="22"/>
                <w:lang w:val="is-IS"/>
              </w:rPr>
              <w:t>frá rykmyndandi v</w:t>
            </w:r>
            <w:r w:rsidR="00F02F26">
              <w:rPr>
                <w:sz w:val="22"/>
                <w:szCs w:val="22"/>
                <w:lang w:val="is-IS"/>
              </w:rPr>
              <w:t>é</w:t>
            </w:r>
            <w:r w:rsidRPr="00095444">
              <w:rPr>
                <w:sz w:val="22"/>
                <w:szCs w:val="22"/>
                <w:lang w:val="is-IS"/>
              </w:rPr>
              <w:t xml:space="preserve">lum og tækjum </w:t>
            </w:r>
            <w:r w:rsidR="00322ADC">
              <w:rPr>
                <w:sz w:val="22"/>
                <w:szCs w:val="22"/>
                <w:lang w:val="is-IS"/>
              </w:rPr>
              <w:t xml:space="preserve">s.s. </w:t>
            </w:r>
            <w:r w:rsidRPr="00095444">
              <w:rPr>
                <w:sz w:val="22"/>
                <w:szCs w:val="22"/>
                <w:lang w:val="is-IS"/>
              </w:rPr>
              <w:t>við sekkjun mjöls</w:t>
            </w:r>
            <w:r w:rsidR="00A43E4A">
              <w:rPr>
                <w:sz w:val="22"/>
                <w:szCs w:val="22"/>
                <w:lang w:val="is-IS"/>
              </w:rPr>
              <w:t>.</w:t>
            </w:r>
            <w:r w:rsidR="00F02F26">
              <w:rPr>
                <w:sz w:val="22"/>
                <w:szCs w:val="22"/>
                <w:lang w:val="is-IS"/>
              </w:rPr>
              <w:t xml:space="preserve"> </w:t>
            </w:r>
            <w:r w:rsidR="00A43E4A">
              <w:rPr>
                <w:sz w:val="22"/>
                <w:szCs w:val="22"/>
                <w:lang w:val="is-IS"/>
              </w:rPr>
              <w:t xml:space="preserve">Ennfremur </w:t>
            </w:r>
            <w:r w:rsidR="00D12F4E">
              <w:rPr>
                <w:sz w:val="22"/>
                <w:szCs w:val="22"/>
                <w:lang w:val="is-IS"/>
              </w:rPr>
              <w:t xml:space="preserve">afsog </w:t>
            </w:r>
            <w:r w:rsidR="00A43E4A">
              <w:rPr>
                <w:sz w:val="22"/>
                <w:szCs w:val="22"/>
                <w:lang w:val="is-IS"/>
              </w:rPr>
              <w:t>frá</w:t>
            </w:r>
            <w:r w:rsidR="00322ADC" w:rsidRPr="00095444">
              <w:rPr>
                <w:sz w:val="22"/>
                <w:szCs w:val="22"/>
                <w:lang w:val="is-IS"/>
              </w:rPr>
              <w:t xml:space="preserve"> suðuvinnu</w:t>
            </w:r>
          </w:p>
        </w:tc>
        <w:tc>
          <w:tcPr>
            <w:tcW w:w="1278" w:type="dxa"/>
          </w:tcPr>
          <w:p w14:paraId="4114FD2A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7" w:type="dxa"/>
          </w:tcPr>
          <w:p w14:paraId="5D410E78" w14:textId="77777777" w:rsidR="000927E1" w:rsidRDefault="000927E1" w:rsidP="000927E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BD7F28">
              <w:rPr>
                <w:sz w:val="18"/>
                <w:szCs w:val="18"/>
              </w:rPr>
              <w:t xml:space="preserve">R-581/1995, </w:t>
            </w:r>
            <w:r w:rsidR="00767349">
              <w:rPr>
                <w:sz w:val="18"/>
                <w:szCs w:val="18"/>
              </w:rPr>
              <w:t>10</w:t>
            </w:r>
            <w:r w:rsidRPr="00BD7F28">
              <w:rPr>
                <w:sz w:val="18"/>
                <w:szCs w:val="18"/>
              </w:rPr>
              <w:t>. gr.</w:t>
            </w:r>
          </w:p>
          <w:p w14:paraId="23D5061C" w14:textId="77777777" w:rsidR="000927E1" w:rsidRDefault="000927E1" w:rsidP="000927E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0BC6">
              <w:rPr>
                <w:sz w:val="18"/>
                <w:szCs w:val="18"/>
              </w:rPr>
              <w:t>Rg-390/2009</w:t>
            </w:r>
          </w:p>
          <w:p w14:paraId="3E5824F5" w14:textId="77777777" w:rsidR="009D6CA4" w:rsidRPr="00095444" w:rsidRDefault="000927E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095444">
              <w:rPr>
                <w:sz w:val="18"/>
                <w:szCs w:val="18"/>
                <w:lang w:val="is-IS"/>
              </w:rPr>
              <w:t>R-491/1987</w:t>
            </w:r>
          </w:p>
        </w:tc>
      </w:tr>
      <w:tr w:rsidR="00596C82" w14:paraId="495F0D4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37E114F4" w14:textId="77777777" w:rsidR="00596C82" w:rsidRPr="00596C82" w:rsidRDefault="00596C82" w:rsidP="005F5228">
            <w:pPr>
              <w:rPr>
                <w:sz w:val="22"/>
                <w:szCs w:val="22"/>
                <w:lang w:val="is-IS"/>
              </w:rPr>
            </w:pPr>
            <w:r w:rsidRPr="00596C82">
              <w:rPr>
                <w:sz w:val="22"/>
                <w:szCs w:val="22"/>
                <w:lang w:val="is-IS"/>
              </w:rPr>
              <w:t>4. Sprengifimt andrúmsloft</w:t>
            </w:r>
          </w:p>
        </w:tc>
        <w:tc>
          <w:tcPr>
            <w:tcW w:w="5525" w:type="dxa"/>
            <w:gridSpan w:val="2"/>
          </w:tcPr>
          <w:p w14:paraId="50EDACAE" w14:textId="77777777" w:rsidR="00596C82" w:rsidRPr="00596C82" w:rsidRDefault="00596C82" w:rsidP="005F5228">
            <w:pPr>
              <w:rPr>
                <w:sz w:val="22"/>
                <w:szCs w:val="22"/>
                <w:lang w:val="is-IS"/>
              </w:rPr>
            </w:pPr>
            <w:r w:rsidRPr="00596C82">
              <w:rPr>
                <w:sz w:val="22"/>
                <w:szCs w:val="22"/>
                <w:lang w:val="is-IS"/>
              </w:rPr>
              <w:t xml:space="preserve">Greining og mat á sprengihættu og forvarnir gagnvart rykmyndun frá </w:t>
            </w:r>
            <w:r>
              <w:rPr>
                <w:sz w:val="22"/>
                <w:szCs w:val="22"/>
                <w:lang w:val="is-IS"/>
              </w:rPr>
              <w:t>mjölryki.</w:t>
            </w:r>
          </w:p>
        </w:tc>
        <w:tc>
          <w:tcPr>
            <w:tcW w:w="1278" w:type="dxa"/>
          </w:tcPr>
          <w:p w14:paraId="49067976" w14:textId="77777777" w:rsidR="00596C82" w:rsidRPr="00596C82" w:rsidRDefault="00596C82" w:rsidP="005F5228">
            <w:pPr>
              <w:rPr>
                <w:lang w:val="is-IS"/>
              </w:rPr>
            </w:pPr>
          </w:p>
        </w:tc>
        <w:tc>
          <w:tcPr>
            <w:tcW w:w="1277" w:type="dxa"/>
          </w:tcPr>
          <w:p w14:paraId="186E6D13" w14:textId="77777777" w:rsidR="00596C82" w:rsidRPr="00596C82" w:rsidRDefault="00596C82" w:rsidP="005F5228">
            <w:pPr>
              <w:rPr>
                <w:sz w:val="18"/>
                <w:szCs w:val="18"/>
                <w:lang w:val="is-IS"/>
              </w:rPr>
            </w:pPr>
            <w:r w:rsidRPr="00596C82">
              <w:rPr>
                <w:sz w:val="18"/>
                <w:szCs w:val="18"/>
                <w:lang w:val="is-IS"/>
              </w:rPr>
              <w:t>R</w:t>
            </w:r>
            <w:r w:rsidR="00A813A2">
              <w:rPr>
                <w:sz w:val="18"/>
                <w:szCs w:val="18"/>
                <w:lang w:val="is-IS"/>
              </w:rPr>
              <w:t>g</w:t>
            </w:r>
            <w:r w:rsidRPr="00596C82">
              <w:rPr>
                <w:sz w:val="18"/>
                <w:szCs w:val="18"/>
                <w:lang w:val="is-IS"/>
              </w:rPr>
              <w:t>-349/2004</w:t>
            </w:r>
          </w:p>
          <w:p w14:paraId="5F5B3722" w14:textId="77777777" w:rsidR="00596C82" w:rsidRPr="00596C82" w:rsidRDefault="00596C82" w:rsidP="005F5228">
            <w:pPr>
              <w:rPr>
                <w:sz w:val="18"/>
                <w:szCs w:val="18"/>
                <w:lang w:val="is-IS"/>
              </w:rPr>
            </w:pPr>
            <w:r w:rsidRPr="00596C82">
              <w:rPr>
                <w:sz w:val="18"/>
                <w:szCs w:val="18"/>
                <w:lang w:val="is-IS"/>
              </w:rPr>
              <w:t>FL-26/2008</w:t>
            </w:r>
          </w:p>
        </w:tc>
      </w:tr>
      <w:tr w:rsidR="00A43E4A" w14:paraId="33B3635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E8C8B1F" w14:textId="77777777" w:rsidR="00A43E4A" w:rsidRPr="000927E1" w:rsidRDefault="006F6578" w:rsidP="00804AC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5</w:t>
            </w:r>
            <w:r w:rsidR="00A43E4A" w:rsidRPr="000927E1">
              <w:rPr>
                <w:sz w:val="22"/>
                <w:szCs w:val="22"/>
                <w:lang w:val="is-IS"/>
              </w:rPr>
              <w:t>. Þrif</w:t>
            </w:r>
          </w:p>
        </w:tc>
        <w:tc>
          <w:tcPr>
            <w:tcW w:w="5525" w:type="dxa"/>
            <w:gridSpan w:val="2"/>
          </w:tcPr>
          <w:p w14:paraId="50C1FE8D" w14:textId="77777777" w:rsidR="00A43E4A" w:rsidRPr="000927E1" w:rsidRDefault="00A43E4A" w:rsidP="00804ACA">
            <w:p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Eru þrif nægjanleg? Er komið í veg fyrir ryksöfnun?</w:t>
            </w:r>
          </w:p>
        </w:tc>
        <w:tc>
          <w:tcPr>
            <w:tcW w:w="1278" w:type="dxa"/>
          </w:tcPr>
          <w:p w14:paraId="3D4F3C57" w14:textId="77777777" w:rsidR="00A43E4A" w:rsidRPr="00C71D5B" w:rsidRDefault="00A43E4A" w:rsidP="00804ACA">
            <w:pPr>
              <w:rPr>
                <w:lang w:val="is-IS"/>
              </w:rPr>
            </w:pPr>
          </w:p>
        </w:tc>
        <w:tc>
          <w:tcPr>
            <w:tcW w:w="1277" w:type="dxa"/>
          </w:tcPr>
          <w:p w14:paraId="23CABCA2" w14:textId="77777777" w:rsidR="00A43E4A" w:rsidRPr="00BD7F28" w:rsidRDefault="00A43E4A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D12F4E" w14:paraId="010B478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14:paraId="03F64424" w14:textId="77777777" w:rsidR="00D12F4E" w:rsidRPr="000927E1" w:rsidRDefault="006F6578" w:rsidP="00804AC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6</w:t>
            </w:r>
            <w:r w:rsidR="00D12F4E" w:rsidRPr="000927E1">
              <w:rPr>
                <w:sz w:val="22"/>
                <w:szCs w:val="22"/>
                <w:lang w:val="is-IS"/>
              </w:rPr>
              <w:t>. Tóbaksvarnir</w:t>
            </w:r>
          </w:p>
          <w:p w14:paraId="19A0DC84" w14:textId="77777777" w:rsidR="00D12F4E" w:rsidRPr="000927E1" w:rsidRDefault="00D12F4E" w:rsidP="00804ACA">
            <w:pPr>
              <w:pStyle w:val="Heading9"/>
              <w:tabs>
                <w:tab w:val="clear" w:pos="3119"/>
                <w:tab w:val="center" w:pos="1230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</w:p>
        </w:tc>
        <w:tc>
          <w:tcPr>
            <w:tcW w:w="5525" w:type="dxa"/>
            <w:gridSpan w:val="2"/>
            <w:tcBorders>
              <w:bottom w:val="nil"/>
            </w:tcBorders>
          </w:tcPr>
          <w:p w14:paraId="4B3879B6" w14:textId="77777777" w:rsidR="00D12F4E" w:rsidRPr="000927E1" w:rsidRDefault="00D12F4E" w:rsidP="00804ACA">
            <w:p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Er vinnustaðurinn reyklaus? Reykingar bannaðar í öllum starfsmanna- og vinnurýmum. Leyfa má reykingar í sérstöku loftræstu afdrepi þar sem tryggt er að reykur berist ekki í önnur rými. Sérstakar undanþágur, sjá reglugerð.</w:t>
            </w:r>
          </w:p>
        </w:tc>
        <w:tc>
          <w:tcPr>
            <w:tcW w:w="1278" w:type="dxa"/>
            <w:tcBorders>
              <w:bottom w:val="nil"/>
            </w:tcBorders>
          </w:tcPr>
          <w:p w14:paraId="50A21914" w14:textId="77777777" w:rsidR="00D12F4E" w:rsidRDefault="00D12F4E" w:rsidP="00804ACA"/>
        </w:tc>
        <w:tc>
          <w:tcPr>
            <w:tcW w:w="1277" w:type="dxa"/>
            <w:tcBorders>
              <w:bottom w:val="nil"/>
            </w:tcBorders>
          </w:tcPr>
          <w:p w14:paraId="75A8E58F" w14:textId="77777777" w:rsidR="00D12F4E" w:rsidRDefault="00D12F4E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 </w:t>
            </w:r>
          </w:p>
          <w:p w14:paraId="6B7BA239" w14:textId="77777777" w:rsidR="00D12F4E" w:rsidRPr="00253F2E" w:rsidRDefault="00D12F4E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</w:p>
        </w:tc>
      </w:tr>
      <w:tr w:rsidR="009D6CA4" w14:paraId="3BA45EF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pct5" w:color="auto" w:fill="FFFFFF"/>
          </w:tcPr>
          <w:p w14:paraId="28C44317" w14:textId="77777777" w:rsidR="009D6CA4" w:rsidRPr="008A6F9B" w:rsidRDefault="009D6CA4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szCs w:val="24"/>
                <w:lang w:val="is-IS"/>
              </w:rPr>
            </w:pPr>
            <w:r w:rsidRPr="008A6F9B">
              <w:rPr>
                <w:rFonts w:ascii="Times New Roman" w:hAnsi="Times New Roman"/>
                <w:szCs w:val="24"/>
                <w:lang w:val="is-IS"/>
              </w:rPr>
              <w:t>Efni og efnaáhrif</w:t>
            </w:r>
          </w:p>
        </w:tc>
        <w:tc>
          <w:tcPr>
            <w:tcW w:w="5525" w:type="dxa"/>
            <w:gridSpan w:val="2"/>
            <w:shd w:val="pct5" w:color="auto" w:fill="FFFFFF"/>
          </w:tcPr>
          <w:p w14:paraId="0C4E878D" w14:textId="77777777" w:rsidR="009D6CA4" w:rsidRDefault="009D6CA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278" w:type="dxa"/>
            <w:shd w:val="pct5" w:color="auto" w:fill="FFFFFF"/>
          </w:tcPr>
          <w:p w14:paraId="3BB2E20F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7" w:type="dxa"/>
            <w:shd w:val="pct5" w:color="auto" w:fill="FFFFFF"/>
          </w:tcPr>
          <w:p w14:paraId="589733A0" w14:textId="77777777" w:rsidR="009D6CA4" w:rsidRDefault="009D6CA4">
            <w:pPr>
              <w:rPr>
                <w:lang w:val="is-IS"/>
              </w:rPr>
            </w:pPr>
          </w:p>
        </w:tc>
      </w:tr>
      <w:tr w:rsidR="00A149B8" w14:paraId="06AE7C7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2BDAE08D" w14:textId="77777777" w:rsidR="00A149B8" w:rsidRPr="00F329B6" w:rsidRDefault="00A149B8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 Varasöm og hættuleg efni</w:t>
            </w:r>
          </w:p>
        </w:tc>
        <w:tc>
          <w:tcPr>
            <w:tcW w:w="5525" w:type="dxa"/>
            <w:gridSpan w:val="2"/>
          </w:tcPr>
          <w:p w14:paraId="06E54004" w14:textId="77777777" w:rsidR="00A149B8" w:rsidRPr="00F329B6" w:rsidRDefault="00A149B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Öryggisblöð í 16 liðum á íslensku og tungumálum sem erlendir  starfsmenn skilja. Merking á umbúðum og verklagsreglur. Fræðsla um meðferð og notkun efna. Nægjanleg loftræsting. Viðeigandi persónuhlífar. Tilmæli um að skipta út hættulegum efnum, ef mögulegt er, fyrir hættuminni eða hættulaus efni. </w:t>
            </w:r>
          </w:p>
        </w:tc>
        <w:tc>
          <w:tcPr>
            <w:tcW w:w="1278" w:type="dxa"/>
          </w:tcPr>
          <w:p w14:paraId="23D5952C" w14:textId="77777777" w:rsidR="00A149B8" w:rsidRPr="00C71D5B" w:rsidRDefault="00A149B8" w:rsidP="00804ACA">
            <w:pPr>
              <w:rPr>
                <w:lang w:val="is-IS"/>
              </w:rPr>
            </w:pPr>
          </w:p>
        </w:tc>
        <w:tc>
          <w:tcPr>
            <w:tcW w:w="1277" w:type="dxa"/>
            <w:vMerge w:val="restart"/>
          </w:tcPr>
          <w:p w14:paraId="53C889E8" w14:textId="77777777" w:rsidR="00A149B8" w:rsidRPr="00253F2E" w:rsidRDefault="00A149B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 xml:space="preserve">-553/2004 </w:t>
            </w:r>
          </w:p>
          <w:p w14:paraId="4F5F69B7" w14:textId="77777777" w:rsidR="00A149B8" w:rsidRDefault="00A149B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  <w:p w14:paraId="1A67628E" w14:textId="77777777" w:rsidR="00A149B8" w:rsidRDefault="00A149B8" w:rsidP="00804ACA">
            <w:pPr>
              <w:rPr>
                <w:sz w:val="18"/>
                <w:szCs w:val="18"/>
              </w:rPr>
            </w:pPr>
          </w:p>
          <w:p w14:paraId="0B3CA998" w14:textId="77777777" w:rsidR="00A149B8" w:rsidRDefault="00A149B8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L- 45/2008</w:t>
            </w:r>
            <w:r w:rsidRPr="00253F2E">
              <w:rPr>
                <w:sz w:val="18"/>
                <w:szCs w:val="18"/>
              </w:rPr>
              <w:t xml:space="preserve"> </w:t>
            </w:r>
          </w:p>
          <w:p w14:paraId="3142F50D" w14:textId="77777777" w:rsidR="00A149B8" w:rsidRDefault="00A149B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Rg- 236/1990</w:t>
            </w:r>
            <w:r w:rsidRPr="00E07F9C">
              <w:rPr>
                <w:sz w:val="18"/>
                <w:szCs w:val="18"/>
              </w:rPr>
              <w:t xml:space="preserve"> </w:t>
            </w:r>
          </w:p>
          <w:p w14:paraId="70BFBC7A" w14:textId="77777777" w:rsidR="00A149B8" w:rsidRPr="00253F2E" w:rsidRDefault="00A149B8" w:rsidP="00804ACA">
            <w:pPr>
              <w:rPr>
                <w:sz w:val="18"/>
                <w:szCs w:val="18"/>
              </w:rPr>
            </w:pPr>
          </w:p>
        </w:tc>
      </w:tr>
      <w:tr w:rsidR="00A149B8" w14:paraId="5CB67A9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14:paraId="6EE9F403" w14:textId="77777777" w:rsidR="00A149B8" w:rsidRPr="00F329B6" w:rsidRDefault="00A149B8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2. Geymsla efna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 w14:paraId="204310ED" w14:textId="77777777" w:rsidR="00A149B8" w:rsidRPr="00F329B6" w:rsidRDefault="00A149B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Lokuð og læsanleg, loftræst geymsla fyrir eiturefni og varasöm efni.</w:t>
            </w:r>
          </w:p>
        </w:tc>
        <w:tc>
          <w:tcPr>
            <w:tcW w:w="1278" w:type="dxa"/>
            <w:tcBorders>
              <w:bottom w:val="nil"/>
            </w:tcBorders>
          </w:tcPr>
          <w:p w14:paraId="47ED150F" w14:textId="77777777" w:rsidR="00A149B8" w:rsidRPr="00C71D5B" w:rsidRDefault="00A149B8" w:rsidP="00804ACA">
            <w:pPr>
              <w:rPr>
                <w:lang w:val="is-IS"/>
              </w:rPr>
            </w:pPr>
          </w:p>
        </w:tc>
        <w:tc>
          <w:tcPr>
            <w:tcW w:w="1277" w:type="dxa"/>
            <w:vMerge/>
            <w:tcBorders>
              <w:bottom w:val="nil"/>
            </w:tcBorders>
          </w:tcPr>
          <w:p w14:paraId="6D4DCCCB" w14:textId="77777777" w:rsidR="00A149B8" w:rsidRPr="00285DA8" w:rsidRDefault="00A149B8" w:rsidP="00804ACA">
            <w:pPr>
              <w:rPr>
                <w:sz w:val="18"/>
                <w:szCs w:val="18"/>
              </w:rPr>
            </w:pPr>
          </w:p>
        </w:tc>
      </w:tr>
      <w:tr w:rsidR="00D12F4E" w14:paraId="07DE96F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F8A9E0B" w14:textId="77777777" w:rsidR="00D12F4E" w:rsidRPr="00F329B6" w:rsidRDefault="00D12F4E" w:rsidP="00804AC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b w:val="0"/>
                <w:i w:val="0"/>
                <w:sz w:val="22"/>
                <w:szCs w:val="22"/>
                <w:lang w:val="is-IS"/>
              </w:rPr>
              <w:t>3. Spilliefni</w:t>
            </w:r>
          </w:p>
        </w:tc>
        <w:tc>
          <w:tcPr>
            <w:tcW w:w="5525" w:type="dxa"/>
            <w:gridSpan w:val="2"/>
          </w:tcPr>
          <w:p w14:paraId="63DDF0FF" w14:textId="77777777" w:rsidR="00D12F4E" w:rsidRPr="00F329B6" w:rsidRDefault="00D12F4E" w:rsidP="00804AC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sz w:val="22"/>
                <w:szCs w:val="22"/>
                <w:lang w:val="is-IS"/>
              </w:rPr>
              <w:t>Geymsla í lokuðum ílátum, förgun hjá viðurkenndum aðila, sjá reglugerð um spilliefni.</w:t>
            </w:r>
          </w:p>
        </w:tc>
        <w:tc>
          <w:tcPr>
            <w:tcW w:w="1278" w:type="dxa"/>
          </w:tcPr>
          <w:p w14:paraId="54736125" w14:textId="77777777" w:rsidR="00D12F4E" w:rsidRPr="00C71D5B" w:rsidRDefault="00D12F4E" w:rsidP="00804ACA">
            <w:pPr>
              <w:rPr>
                <w:lang w:val="is-IS"/>
              </w:rPr>
            </w:pPr>
          </w:p>
        </w:tc>
        <w:tc>
          <w:tcPr>
            <w:tcW w:w="1277" w:type="dxa"/>
          </w:tcPr>
          <w:p w14:paraId="6962A19B" w14:textId="77777777" w:rsidR="00D12F4E" w:rsidRPr="00285DA8" w:rsidRDefault="00D12F4E" w:rsidP="00804AC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>-</w:t>
            </w:r>
            <w:r w:rsidRPr="00285DA8">
              <w:rPr>
                <w:sz w:val="18"/>
                <w:szCs w:val="18"/>
              </w:rPr>
              <w:t xml:space="preserve"> 806/1999</w:t>
            </w:r>
          </w:p>
        </w:tc>
      </w:tr>
      <w:tr w:rsidR="00D12F4E" w14:paraId="77B74BF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14:paraId="01536665" w14:textId="77777777" w:rsidR="00D12F4E" w:rsidRPr="00F329B6" w:rsidRDefault="00D12F4E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4. Neyðarbúnaður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</w:tcPr>
          <w:p w14:paraId="778BD52E" w14:textId="77777777" w:rsidR="00D12F4E" w:rsidRPr="00F329B6" w:rsidRDefault="00D12F4E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Augnskolunartæki og neyðarsturta þar sem við á, s.s. vegna notkunar sýru, sóta og rotvarnarefna.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4A7E3129" w14:textId="77777777" w:rsidR="00D12F4E" w:rsidRPr="00C71D5B" w:rsidRDefault="00D12F4E" w:rsidP="00804ACA">
            <w:pPr>
              <w:rPr>
                <w:lang w:val="is-I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630C30A" w14:textId="77777777" w:rsidR="00D12F4E" w:rsidRPr="00BD7F28" w:rsidRDefault="00D12F4E" w:rsidP="00804ACA">
            <w:pPr>
              <w:rPr>
                <w:sz w:val="18"/>
                <w:szCs w:val="18"/>
              </w:rPr>
            </w:pPr>
            <w:r w:rsidRPr="00BD7F2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BD7F28">
              <w:rPr>
                <w:sz w:val="18"/>
                <w:szCs w:val="18"/>
              </w:rPr>
              <w:t>-553/2004</w:t>
            </w:r>
          </w:p>
        </w:tc>
      </w:tr>
      <w:tr w:rsidR="009D6CA4" w14:paraId="32B0EBE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F3F3F3"/>
          </w:tcPr>
          <w:p w14:paraId="4DEA542A" w14:textId="77777777" w:rsidR="009D6CA4" w:rsidRPr="00BF4B8E" w:rsidRDefault="008A6F9B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szCs w:val="24"/>
                <w:lang w:val="is-IS"/>
              </w:rPr>
            </w:pPr>
            <w:r w:rsidRPr="00BF4B8E">
              <w:rPr>
                <w:rFonts w:ascii="Times New Roman" w:hAnsi="Times New Roman"/>
                <w:szCs w:val="24"/>
                <w:lang w:val="is-IS"/>
              </w:rPr>
              <w:t>Lýsing og birtuskilyrði</w:t>
            </w:r>
          </w:p>
        </w:tc>
        <w:tc>
          <w:tcPr>
            <w:tcW w:w="5525" w:type="dxa"/>
            <w:gridSpan w:val="2"/>
            <w:shd w:val="clear" w:color="auto" w:fill="F3F3F3"/>
          </w:tcPr>
          <w:p w14:paraId="31ABBED4" w14:textId="77777777" w:rsidR="009D6CA4" w:rsidRPr="00F329B6" w:rsidRDefault="009D6CA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278" w:type="dxa"/>
            <w:shd w:val="clear" w:color="auto" w:fill="F3F3F3"/>
          </w:tcPr>
          <w:p w14:paraId="24C49040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7" w:type="dxa"/>
            <w:shd w:val="clear" w:color="auto" w:fill="F3F3F3"/>
          </w:tcPr>
          <w:p w14:paraId="23DEBACC" w14:textId="77777777" w:rsidR="009D6CA4" w:rsidRDefault="009D6CA4">
            <w:pPr>
              <w:rPr>
                <w:lang w:val="is-IS"/>
              </w:rPr>
            </w:pPr>
          </w:p>
        </w:tc>
      </w:tr>
      <w:tr w:rsidR="008A6F9B" w14:paraId="5AEF76B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856641E" w14:textId="77777777" w:rsidR="008A6F9B" w:rsidRPr="00F329B6" w:rsidRDefault="008A6F9B" w:rsidP="00804ACA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 Almenn lýsing</w:t>
            </w:r>
          </w:p>
        </w:tc>
        <w:tc>
          <w:tcPr>
            <w:tcW w:w="5525" w:type="dxa"/>
            <w:gridSpan w:val="2"/>
          </w:tcPr>
          <w:p w14:paraId="354BA805" w14:textId="77777777" w:rsidR="008A6F9B" w:rsidRPr="00F329B6" w:rsidRDefault="008A6F9B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Hæfileg lýsing, fjöldi og staðsetning ljósgjafa, þrif ljósgjafa og glugga, dagsbirta. Varnir gegn ofbirtu og glampa. Ráðlögð birta 200 - 300 lux, sjá  lýsingarstaðal.</w:t>
            </w:r>
          </w:p>
        </w:tc>
        <w:tc>
          <w:tcPr>
            <w:tcW w:w="1278" w:type="dxa"/>
          </w:tcPr>
          <w:p w14:paraId="3279887B" w14:textId="77777777" w:rsidR="008A6F9B" w:rsidRPr="00C71D5B" w:rsidRDefault="008A6F9B" w:rsidP="00804ACA">
            <w:pPr>
              <w:rPr>
                <w:lang w:val="is-IS"/>
              </w:rPr>
            </w:pPr>
          </w:p>
        </w:tc>
        <w:tc>
          <w:tcPr>
            <w:tcW w:w="1277" w:type="dxa"/>
            <w:vMerge w:val="restart"/>
          </w:tcPr>
          <w:p w14:paraId="7B75A727" w14:textId="77777777" w:rsidR="008A6F9B" w:rsidRPr="00C71D5B" w:rsidRDefault="008A6F9B" w:rsidP="00804ACA">
            <w:pPr>
              <w:rPr>
                <w:sz w:val="18"/>
                <w:szCs w:val="18"/>
                <w:lang w:val="sv-SE"/>
              </w:rPr>
            </w:pPr>
            <w:r w:rsidRPr="00C71D5B">
              <w:rPr>
                <w:sz w:val="18"/>
                <w:szCs w:val="18"/>
                <w:lang w:val="sv-SE"/>
              </w:rPr>
              <w:t>R-581/1995,</w:t>
            </w:r>
          </w:p>
          <w:p w14:paraId="6B9A8684" w14:textId="77777777" w:rsidR="008A6F9B" w:rsidRPr="00C71D5B" w:rsidRDefault="008A6F9B" w:rsidP="00804ACA">
            <w:pPr>
              <w:rPr>
                <w:sz w:val="18"/>
                <w:szCs w:val="18"/>
                <w:lang w:val="sv-SE"/>
              </w:rPr>
            </w:pPr>
            <w:r w:rsidRPr="00C71D5B">
              <w:rPr>
                <w:sz w:val="18"/>
                <w:szCs w:val="18"/>
                <w:lang w:val="sv-SE"/>
              </w:rPr>
              <w:t>8. gr.</w:t>
            </w:r>
          </w:p>
          <w:p w14:paraId="22275FD4" w14:textId="77777777" w:rsidR="008A6F9B" w:rsidRPr="00C71D5B" w:rsidRDefault="008A6F9B" w:rsidP="00804ACA">
            <w:pPr>
              <w:rPr>
                <w:sz w:val="18"/>
                <w:szCs w:val="18"/>
                <w:lang w:val="sv-SE"/>
              </w:rPr>
            </w:pPr>
            <w:r w:rsidRPr="00C71D5B">
              <w:rPr>
                <w:sz w:val="18"/>
                <w:szCs w:val="18"/>
                <w:lang w:val="sv-SE"/>
              </w:rPr>
              <w:t>ÍST EN 12464-</w:t>
            </w:r>
            <w:r w:rsidRPr="00262D42">
              <w:rPr>
                <w:sz w:val="18"/>
                <w:szCs w:val="18"/>
                <w:lang w:val="sv-SE"/>
              </w:rPr>
              <w:t>1,</w:t>
            </w:r>
            <w:r w:rsidRPr="00C71D5B">
              <w:rPr>
                <w:sz w:val="18"/>
                <w:szCs w:val="18"/>
                <w:lang w:val="sv-SE"/>
              </w:rPr>
              <w:t xml:space="preserve"> </w:t>
            </w:r>
          </w:p>
          <w:p w14:paraId="5B9414D1" w14:textId="77777777" w:rsidR="008A6F9B" w:rsidRPr="00F329B6" w:rsidRDefault="008A6F9B" w:rsidP="00804ACA">
            <w:pPr>
              <w:rPr>
                <w:sz w:val="18"/>
                <w:szCs w:val="18"/>
                <w:lang w:val="is-IS"/>
              </w:rPr>
            </w:pPr>
            <w:r w:rsidRPr="00F329B6">
              <w:rPr>
                <w:sz w:val="18"/>
                <w:szCs w:val="18"/>
                <w:lang w:val="is-IS"/>
              </w:rPr>
              <w:t>birtutöflur</w:t>
            </w:r>
          </w:p>
        </w:tc>
      </w:tr>
      <w:tr w:rsidR="008A6F9B" w14:paraId="6B78ABC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14:paraId="2FAAD7D9" w14:textId="77777777" w:rsidR="008A6F9B" w:rsidRPr="00F329B6" w:rsidRDefault="008A6F9B" w:rsidP="00804ACA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2. Sérlýsing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</w:tcPr>
          <w:p w14:paraId="48277999" w14:textId="77777777" w:rsidR="008A6F9B" w:rsidRPr="00F329B6" w:rsidRDefault="008A6F9B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Við krefjandi aðstæður/ nákvæmnisvinnu allt að 1000 lux.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2D70AD49" w14:textId="77777777" w:rsidR="008A6F9B" w:rsidRDefault="008A6F9B">
            <w:pPr>
              <w:rPr>
                <w:lang w:val="is-IS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6B4A707" w14:textId="77777777" w:rsidR="008A6F9B" w:rsidRDefault="008A6F9B">
            <w:pPr>
              <w:rPr>
                <w:sz w:val="16"/>
                <w:lang w:val="is-IS"/>
              </w:rPr>
            </w:pPr>
          </w:p>
        </w:tc>
      </w:tr>
      <w:tr w:rsidR="009D6CA4" w14:paraId="2C8F2435" w14:textId="77777777">
        <w:tblPrEx>
          <w:tblCellMar>
            <w:top w:w="0" w:type="dxa"/>
            <w:bottom w:w="0" w:type="dxa"/>
          </w:tblCellMar>
        </w:tblPrEx>
        <w:tc>
          <w:tcPr>
            <w:tcW w:w="2676" w:type="dxa"/>
            <w:gridSpan w:val="2"/>
            <w:shd w:val="clear" w:color="00FF00" w:fill="CCFFCC"/>
          </w:tcPr>
          <w:p w14:paraId="0F6200C1" w14:textId="77777777" w:rsidR="009D6CA4" w:rsidRDefault="009D6CA4">
            <w:pPr>
              <w:pStyle w:val="Heading4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lastRenderedPageBreak/>
              <w:t>Hávaði</w:t>
            </w:r>
          </w:p>
        </w:tc>
        <w:tc>
          <w:tcPr>
            <w:tcW w:w="5509" w:type="dxa"/>
            <w:shd w:val="clear" w:color="00FF00" w:fill="CCFFCC"/>
          </w:tcPr>
          <w:p w14:paraId="3DC3A67C" w14:textId="77777777" w:rsidR="009D6CA4" w:rsidRDefault="009D6CA4">
            <w:pPr>
              <w:pStyle w:val="Heading2"/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278" w:type="dxa"/>
            <w:shd w:val="clear" w:color="00FF00" w:fill="CCFFCC"/>
          </w:tcPr>
          <w:p w14:paraId="15D6A9A2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  <w:tc>
          <w:tcPr>
            <w:tcW w:w="1277" w:type="dxa"/>
            <w:shd w:val="clear" w:color="00FF00" w:fill="CCFFCC"/>
          </w:tcPr>
          <w:p w14:paraId="6736635F" w14:textId="77777777" w:rsidR="009D6CA4" w:rsidRDefault="009D6CA4">
            <w:pPr>
              <w:tabs>
                <w:tab w:val="left" w:pos="3119"/>
              </w:tabs>
              <w:ind w:left="34"/>
              <w:rPr>
                <w:lang w:val="is-IS"/>
              </w:rPr>
            </w:pPr>
          </w:p>
        </w:tc>
      </w:tr>
      <w:tr w:rsidR="008A6F9B" w:rsidRPr="00116946" w14:paraId="634360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0A6CBFED" w14:textId="77777777" w:rsidR="008A6F9B" w:rsidRPr="00F329B6" w:rsidRDefault="008A6F9B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 Hávaðavarnir</w:t>
            </w:r>
          </w:p>
        </w:tc>
        <w:tc>
          <w:tcPr>
            <w:tcW w:w="5525" w:type="dxa"/>
            <w:gridSpan w:val="2"/>
          </w:tcPr>
          <w:p w14:paraId="090BA332" w14:textId="77777777" w:rsidR="008A6F9B" w:rsidRPr="00F329B6" w:rsidRDefault="008A6F9B" w:rsidP="00804ACA">
            <w:pPr>
              <w:rPr>
                <w:sz w:val="22"/>
                <w:szCs w:val="22"/>
                <w:u w:val="single"/>
                <w:lang w:val="is-IS"/>
              </w:rPr>
            </w:pPr>
            <w:r w:rsidRPr="00F329B6">
              <w:rPr>
                <w:sz w:val="22"/>
                <w:szCs w:val="22"/>
                <w:u w:val="single"/>
                <w:lang w:val="is-IS"/>
              </w:rPr>
              <w:t>Áhersluröðun:</w:t>
            </w:r>
          </w:p>
          <w:p w14:paraId="1E805C34" w14:textId="77777777" w:rsidR="008A6F9B" w:rsidRPr="00F329B6" w:rsidRDefault="008A6F9B" w:rsidP="00804ACA">
            <w:pPr>
              <w:numPr>
                <w:ilvl w:val="0"/>
                <w:numId w:val="23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Við upptök – koma í veg fyrir myndun hávaðans.</w:t>
            </w:r>
          </w:p>
          <w:p w14:paraId="3D5E02B8" w14:textId="77777777" w:rsidR="008A6F9B" w:rsidRPr="00F329B6" w:rsidRDefault="008A6F9B" w:rsidP="00804ACA">
            <w:pPr>
              <w:numPr>
                <w:ilvl w:val="0"/>
                <w:numId w:val="23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Yfirbygging véla/búnaðar.</w:t>
            </w:r>
          </w:p>
          <w:p w14:paraId="5A9B1FCA" w14:textId="77777777" w:rsidR="008A6F9B" w:rsidRPr="00F329B6" w:rsidRDefault="008A6F9B" w:rsidP="00804ACA">
            <w:pPr>
              <w:numPr>
                <w:ilvl w:val="0"/>
                <w:numId w:val="23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Skilveggir/skilrúm – aðskilja hljóðlátari starfsemi frá háværri.</w:t>
            </w:r>
          </w:p>
          <w:p w14:paraId="0C1F6526" w14:textId="77777777" w:rsidR="008A6F9B" w:rsidRPr="00F329B6" w:rsidRDefault="008A6F9B" w:rsidP="00804ACA">
            <w:pPr>
              <w:numPr>
                <w:ilvl w:val="0"/>
                <w:numId w:val="23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Stytting ómtíma – minnka bergmál.</w:t>
            </w:r>
          </w:p>
          <w:p w14:paraId="2B781156" w14:textId="77777777" w:rsidR="008A6F9B" w:rsidRPr="00F329B6" w:rsidRDefault="008A6F9B" w:rsidP="00804ACA">
            <w:pPr>
              <w:numPr>
                <w:ilvl w:val="0"/>
                <w:numId w:val="23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rStyle w:val="Strong"/>
                <w:b w:val="0"/>
                <w:sz w:val="22"/>
                <w:szCs w:val="22"/>
                <w:lang w:val="is-IS"/>
              </w:rPr>
              <w:t>Takmarka veru starfsmanna í hávaðasamri vinnu – reglubundin hvíld frá hávaðasamri vinnu.</w:t>
            </w:r>
          </w:p>
          <w:p w14:paraId="383DE25D" w14:textId="77777777" w:rsidR="008A6F9B" w:rsidRPr="00F329B6" w:rsidRDefault="008A6F9B" w:rsidP="00804ACA">
            <w:pPr>
              <w:numPr>
                <w:ilvl w:val="0"/>
                <w:numId w:val="23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Notkun heyrnarhlífa, þar til úrbætur hafa verið gerðar.</w:t>
            </w:r>
          </w:p>
          <w:p w14:paraId="3921E69F" w14:textId="77777777" w:rsidR="008A6F9B" w:rsidRPr="00F329B6" w:rsidRDefault="008A6F9B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u w:val="single"/>
                <w:lang w:val="is-IS"/>
              </w:rPr>
              <w:t>Atvinnurekandi</w:t>
            </w:r>
            <w:r w:rsidRPr="00F329B6">
              <w:rPr>
                <w:sz w:val="22"/>
                <w:szCs w:val="22"/>
                <w:lang w:val="is-IS"/>
              </w:rPr>
              <w:t xml:space="preserve"> skal taka tillit til tækniframfara og grípa til tiltækra ráðstafana til að koma í veg fyrir álag/hættu vegna hávaða við upptök hans.</w:t>
            </w:r>
          </w:p>
          <w:p w14:paraId="64993D9F" w14:textId="77777777" w:rsidR="008A6F9B" w:rsidRPr="00F329B6" w:rsidRDefault="008A6F9B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u w:val="single"/>
                <w:lang w:val="is-IS"/>
              </w:rPr>
              <w:t>Starfsmenn</w:t>
            </w:r>
            <w:r w:rsidRPr="00F329B6">
              <w:rPr>
                <w:sz w:val="22"/>
                <w:szCs w:val="22"/>
                <w:lang w:val="is-IS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278" w:type="dxa"/>
          </w:tcPr>
          <w:p w14:paraId="65DDF120" w14:textId="77777777" w:rsidR="008A6F9B" w:rsidRPr="00C71D5B" w:rsidRDefault="008A6F9B" w:rsidP="00804ACA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277" w:type="dxa"/>
          </w:tcPr>
          <w:p w14:paraId="0E7835D7" w14:textId="77777777" w:rsidR="008A6F9B" w:rsidRDefault="008A6F9B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06459">
              <w:rPr>
                <w:sz w:val="18"/>
                <w:szCs w:val="18"/>
                <w:lang w:val="is-IS"/>
              </w:rPr>
              <w:t xml:space="preserve">R-921/2006, </w:t>
            </w:r>
          </w:p>
          <w:p w14:paraId="34B62B15" w14:textId="77777777" w:rsidR="008A6F9B" w:rsidRPr="00806459" w:rsidRDefault="008A6F9B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06459">
              <w:rPr>
                <w:sz w:val="18"/>
                <w:szCs w:val="18"/>
                <w:lang w:val="is-IS"/>
              </w:rPr>
              <w:t>7.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806459">
              <w:rPr>
                <w:sz w:val="18"/>
                <w:szCs w:val="18"/>
                <w:lang w:val="is-IS"/>
              </w:rPr>
              <w:t xml:space="preserve"> gr.</w:t>
            </w:r>
          </w:p>
          <w:p w14:paraId="4B9FA463" w14:textId="77777777" w:rsidR="008A6F9B" w:rsidRPr="00E30E86" w:rsidRDefault="008A6F9B" w:rsidP="00804AC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4672490C" w14:textId="77777777" w:rsidR="008A6F9B" w:rsidRPr="00E30E86" w:rsidRDefault="008A6F9B" w:rsidP="00804AC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29693E75" w14:textId="77777777" w:rsidR="008A6F9B" w:rsidRPr="00E30E86" w:rsidRDefault="008A6F9B" w:rsidP="00804AC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458DD3F6" w14:textId="77777777" w:rsidR="008A6F9B" w:rsidRPr="00E30E86" w:rsidRDefault="008A6F9B" w:rsidP="00804AC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6D096CD1" w14:textId="77777777" w:rsidR="008A6F9B" w:rsidRDefault="008A6F9B" w:rsidP="00804ACA">
            <w:pPr>
              <w:rPr>
                <w:rFonts w:ascii="Verdana" w:hAnsi="Verdana"/>
                <w:sz w:val="18"/>
                <w:szCs w:val="18"/>
              </w:rPr>
            </w:pPr>
          </w:p>
          <w:p w14:paraId="1DA06FB6" w14:textId="77777777" w:rsidR="008A6F9B" w:rsidRDefault="008A6F9B" w:rsidP="00804ACA">
            <w:pPr>
              <w:rPr>
                <w:rFonts w:ascii="Verdana" w:hAnsi="Verdana"/>
                <w:sz w:val="18"/>
                <w:szCs w:val="18"/>
              </w:rPr>
            </w:pPr>
          </w:p>
          <w:p w14:paraId="2EEA4E3E" w14:textId="77777777" w:rsidR="008A6F9B" w:rsidRDefault="008A6F9B" w:rsidP="00804ACA">
            <w:pPr>
              <w:rPr>
                <w:rFonts w:ascii="Verdana" w:hAnsi="Verdana"/>
                <w:sz w:val="18"/>
                <w:szCs w:val="18"/>
              </w:rPr>
            </w:pPr>
          </w:p>
          <w:p w14:paraId="6DC8720B" w14:textId="77777777" w:rsidR="008A6F9B" w:rsidRDefault="008A6F9B" w:rsidP="00804ACA">
            <w:pPr>
              <w:rPr>
                <w:rFonts w:ascii="Verdana" w:hAnsi="Verdana"/>
                <w:sz w:val="18"/>
                <w:szCs w:val="18"/>
              </w:rPr>
            </w:pPr>
          </w:p>
          <w:p w14:paraId="3DCC01D0" w14:textId="77777777" w:rsidR="008A6F9B" w:rsidRDefault="008A6F9B" w:rsidP="00804ACA">
            <w:pPr>
              <w:rPr>
                <w:sz w:val="18"/>
                <w:szCs w:val="18"/>
              </w:rPr>
            </w:pPr>
            <w:r w:rsidRPr="00806459">
              <w:rPr>
                <w:sz w:val="18"/>
                <w:szCs w:val="18"/>
              </w:rPr>
              <w:t xml:space="preserve">R-921/2006, </w:t>
            </w:r>
          </w:p>
          <w:p w14:paraId="566E5F1B" w14:textId="77777777" w:rsidR="008A6F9B" w:rsidRPr="00806459" w:rsidRDefault="008A6F9B" w:rsidP="00804ACA">
            <w:pPr>
              <w:rPr>
                <w:sz w:val="16"/>
                <w:szCs w:val="16"/>
              </w:rPr>
            </w:pPr>
            <w:r w:rsidRPr="00806459">
              <w:rPr>
                <w:sz w:val="18"/>
                <w:szCs w:val="18"/>
              </w:rPr>
              <w:t xml:space="preserve">7. </w:t>
            </w:r>
            <w:r w:rsidRPr="00F329B6">
              <w:rPr>
                <w:sz w:val="18"/>
                <w:szCs w:val="18"/>
                <w:lang w:val="is-IS"/>
              </w:rPr>
              <w:t>og</w:t>
            </w:r>
            <w:r w:rsidRPr="00F329B6">
              <w:rPr>
                <w:sz w:val="16"/>
                <w:szCs w:val="16"/>
                <w:lang w:val="is-IS"/>
              </w:rPr>
              <w:t xml:space="preserve"> </w:t>
            </w:r>
            <w:r w:rsidRPr="00806459">
              <w:rPr>
                <w:sz w:val="16"/>
                <w:szCs w:val="16"/>
              </w:rPr>
              <w:t xml:space="preserve">11. </w:t>
            </w:r>
            <w:r w:rsidRPr="00806459">
              <w:rPr>
                <w:sz w:val="18"/>
                <w:szCs w:val="18"/>
              </w:rPr>
              <w:t>gr.</w:t>
            </w:r>
          </w:p>
        </w:tc>
      </w:tr>
      <w:tr w:rsidR="00CC14C2" w:rsidRPr="00116946" w14:paraId="4152D0E3" w14:textId="77777777">
        <w:tblPrEx>
          <w:tblCellMar>
            <w:top w:w="0" w:type="dxa"/>
            <w:bottom w:w="0" w:type="dxa"/>
          </w:tblCellMar>
        </w:tblPrEx>
        <w:trPr>
          <w:cantSplit/>
          <w:trHeight w:val="6588"/>
        </w:trPr>
        <w:tc>
          <w:tcPr>
            <w:tcW w:w="2660" w:type="dxa"/>
          </w:tcPr>
          <w:p w14:paraId="2AE4A78F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2. Hávaðamörk</w:t>
            </w:r>
          </w:p>
        </w:tc>
        <w:tc>
          <w:tcPr>
            <w:tcW w:w="5525" w:type="dxa"/>
            <w:gridSpan w:val="2"/>
          </w:tcPr>
          <w:p w14:paraId="20FCD6B1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Hávaðamörk fyrir hávaðasama vinnustaði skiptast í þrennt og gilda annars vegar fyrir daglegt 8 klst. álag vegna hávaða (L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EX,8h</w:t>
            </w:r>
            <w:r w:rsidRPr="00F329B6">
              <w:rPr>
                <w:sz w:val="22"/>
                <w:szCs w:val="22"/>
                <w:lang w:val="is-IS"/>
              </w:rPr>
              <w:t>) og hins vegar fyrir hámarkshljóðþrýsting (p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peak</w:t>
            </w:r>
            <w:r w:rsidRPr="00F329B6">
              <w:rPr>
                <w:sz w:val="22"/>
                <w:szCs w:val="22"/>
                <w:lang w:val="is-IS"/>
              </w:rPr>
              <w:t>) þ.e.a.s. hávaðatoppa:</w:t>
            </w:r>
          </w:p>
          <w:p w14:paraId="1EC5118E" w14:textId="77777777" w:rsidR="00CC14C2" w:rsidRPr="00F329B6" w:rsidRDefault="00CC14C2" w:rsidP="00804ACA">
            <w:pPr>
              <w:numPr>
                <w:ilvl w:val="0"/>
                <w:numId w:val="18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Neðri viðbragðsmörk; 80 dB(A) L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EX,8h</w:t>
            </w:r>
            <w:r w:rsidRPr="00F329B6">
              <w:rPr>
                <w:sz w:val="22"/>
                <w:szCs w:val="22"/>
                <w:lang w:val="is-IS"/>
              </w:rPr>
              <w:t>, 112 Pa p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peak</w:t>
            </w:r>
          </w:p>
          <w:p w14:paraId="093F327B" w14:textId="77777777" w:rsidR="00CC14C2" w:rsidRPr="00F329B6" w:rsidRDefault="00CC14C2" w:rsidP="00804ACA">
            <w:pPr>
              <w:ind w:left="36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Fari hávaði yfir neðri viðbragðsmörk;</w:t>
            </w:r>
          </w:p>
          <w:p w14:paraId="58804D82" w14:textId="77777777" w:rsidR="00CC14C2" w:rsidRPr="00F329B6" w:rsidRDefault="00CC14C2" w:rsidP="00CC14C2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skal atvinnurekandi sjá starfmönnum fyrir viðeigandi heyrnarhlífum og tryggja að starfsmenn fái upplýsingar og nægilega og viðeigandi þjálfun,</w:t>
            </w:r>
          </w:p>
          <w:p w14:paraId="4D2A503D" w14:textId="77777777" w:rsidR="00CC14C2" w:rsidRPr="00F329B6" w:rsidRDefault="00CC14C2" w:rsidP="00CC14C2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skulu starfsmenn eiga rétt á heyrnarmælingu ef áhættumat gefur til kynna að heilsu þeirra og öryggi sé hætta búin.</w:t>
            </w:r>
          </w:p>
          <w:p w14:paraId="6B551018" w14:textId="77777777" w:rsidR="00CC14C2" w:rsidRPr="00F329B6" w:rsidRDefault="00CC14C2" w:rsidP="00804ACA">
            <w:pPr>
              <w:numPr>
                <w:ilvl w:val="0"/>
                <w:numId w:val="18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Efri viðbragðsmörk; 85 dB(A) L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EX,8h</w:t>
            </w:r>
            <w:r w:rsidRPr="00F329B6">
              <w:rPr>
                <w:sz w:val="22"/>
                <w:szCs w:val="22"/>
                <w:lang w:val="is-IS"/>
              </w:rPr>
              <w:t>, 140 Pa p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peak</w:t>
            </w:r>
          </w:p>
          <w:p w14:paraId="3957640D" w14:textId="77777777" w:rsidR="00CC14C2" w:rsidRPr="00F329B6" w:rsidRDefault="00CC14C2" w:rsidP="00804ACA">
            <w:pPr>
              <w:ind w:left="36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Fari hávaði yfir efri viðbragðsmörkin;</w:t>
            </w:r>
          </w:p>
          <w:p w14:paraId="68A61FF6" w14:textId="77777777" w:rsidR="00CC14C2" w:rsidRPr="00F329B6" w:rsidRDefault="00CC14C2" w:rsidP="00CC14C2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skulu starfsmenn nota heyrnahlífar,</w:t>
            </w:r>
          </w:p>
          <w:p w14:paraId="48250705" w14:textId="77777777" w:rsidR="00CC14C2" w:rsidRPr="00F329B6" w:rsidRDefault="00CC14C2" w:rsidP="00CC14C2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skal atvinnurekandi tafarlaust gera ráðstafanir til að hávaði fari niður fyrir mörkin,</w:t>
            </w:r>
          </w:p>
          <w:p w14:paraId="4F8B1ECF" w14:textId="77777777" w:rsidR="00CC14C2" w:rsidRPr="00F329B6" w:rsidRDefault="00CC14C2" w:rsidP="00CC14C2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skal atvinnurekandi setja upp viðeigandi viðvörunarmerki og afmarka þá staði og takmarka aðgang að þeim,</w:t>
            </w:r>
          </w:p>
          <w:p w14:paraId="2729DCCB" w14:textId="77777777" w:rsidR="00CC14C2" w:rsidRPr="00F329B6" w:rsidRDefault="00CC14C2" w:rsidP="00CC14C2">
            <w:pPr>
              <w:numPr>
                <w:ilvl w:val="0"/>
                <w:numId w:val="24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skal starfsmaður eiga rétt á að læknir eða annar aðili með tilskilin réttindi athugi heyrn hans.</w:t>
            </w:r>
          </w:p>
          <w:p w14:paraId="0C081950" w14:textId="77777777" w:rsidR="00CC14C2" w:rsidRPr="00F329B6" w:rsidRDefault="00CC14C2" w:rsidP="00804ACA">
            <w:pPr>
              <w:numPr>
                <w:ilvl w:val="0"/>
                <w:numId w:val="18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Viðmiðunarmörk; 87 dB(A) L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EX,8h</w:t>
            </w:r>
            <w:r w:rsidRPr="00F329B6">
              <w:rPr>
                <w:sz w:val="22"/>
                <w:szCs w:val="22"/>
                <w:lang w:val="is-IS"/>
              </w:rPr>
              <w:t>, 200 Pa p</w:t>
            </w:r>
            <w:r w:rsidRPr="00F329B6">
              <w:rPr>
                <w:sz w:val="22"/>
                <w:szCs w:val="22"/>
                <w:vertAlign w:val="subscript"/>
                <w:lang w:val="is-IS"/>
              </w:rPr>
              <w:t>peak</w:t>
            </w:r>
          </w:p>
          <w:p w14:paraId="2DBFC311" w14:textId="77777777" w:rsidR="00CC14C2" w:rsidRPr="00F329B6" w:rsidRDefault="00CC14C2" w:rsidP="00804ACA">
            <w:pPr>
              <w:ind w:left="360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Fari hávaði yfir viðmiðunarmörk; skal atvinnurekandi endurskoða áætlun um heilsuvernd/forvarnir.</w:t>
            </w:r>
          </w:p>
        </w:tc>
        <w:tc>
          <w:tcPr>
            <w:tcW w:w="1278" w:type="dxa"/>
          </w:tcPr>
          <w:p w14:paraId="30AB3513" w14:textId="77777777" w:rsidR="00CC14C2" w:rsidRPr="00C71D5B" w:rsidRDefault="00CC14C2" w:rsidP="00804ACA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277" w:type="dxa"/>
          </w:tcPr>
          <w:p w14:paraId="331FE1D6" w14:textId="77777777" w:rsidR="00CC14C2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R-921/2006,</w:t>
            </w:r>
          </w:p>
          <w:p w14:paraId="6927909A" w14:textId="77777777" w:rsidR="00CC14C2" w:rsidRPr="00E30E8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 xml:space="preserve">3-4. 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E30E86">
              <w:rPr>
                <w:sz w:val="18"/>
                <w:szCs w:val="18"/>
                <w:lang w:val="is-IS"/>
              </w:rPr>
              <w:t>gr.</w:t>
            </w:r>
          </w:p>
          <w:p w14:paraId="2DE35730" w14:textId="77777777" w:rsidR="00CC14C2" w:rsidRPr="00E30E8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5948DDB" w14:textId="77777777" w:rsidR="00CC14C2" w:rsidRPr="00E30E8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2F12ADA0" w14:textId="77777777" w:rsidR="00CC14C2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R-921/2006,</w:t>
            </w:r>
          </w:p>
          <w:p w14:paraId="7A9BAD43" w14:textId="77777777" w:rsidR="00CC14C2" w:rsidRPr="003956CF" w:rsidRDefault="00CC14C2" w:rsidP="00804AC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6"/>
                <w:szCs w:val="16"/>
              </w:rPr>
            </w:pPr>
            <w:r w:rsidRPr="00E30E86">
              <w:rPr>
                <w:sz w:val="18"/>
                <w:szCs w:val="18"/>
                <w:lang w:val="is-IS"/>
              </w:rPr>
              <w:t>7., 8., 10.</w:t>
            </w:r>
            <w:r>
              <w:rPr>
                <w:sz w:val="18"/>
                <w:szCs w:val="18"/>
                <w:lang w:val="is-IS"/>
              </w:rPr>
              <w:t>,</w:t>
            </w:r>
            <w:r w:rsidRPr="00E30E86">
              <w:rPr>
                <w:sz w:val="18"/>
                <w:szCs w:val="18"/>
                <w:lang w:val="is-IS"/>
              </w:rPr>
              <w:t xml:space="preserve"> 11. og 12.</w:t>
            </w:r>
            <w:r>
              <w:rPr>
                <w:sz w:val="18"/>
                <w:szCs w:val="18"/>
                <w:lang w:val="is-IS"/>
              </w:rPr>
              <w:t xml:space="preserve"> </w:t>
            </w:r>
            <w:r w:rsidRPr="00E30E86">
              <w:rPr>
                <w:sz w:val="18"/>
                <w:szCs w:val="18"/>
                <w:lang w:val="is-IS"/>
              </w:rPr>
              <w:t xml:space="preserve"> gr.</w:t>
            </w:r>
          </w:p>
        </w:tc>
      </w:tr>
      <w:tr w:rsidR="00CC14C2" w:rsidRPr="00116946" w14:paraId="465F0B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D86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3. Heyrnareftirlit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94FB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Starfsmenn eiga rétt á heyrnarmælingu ef hávaðinn fer yfir neðri viðbragðsmörk og ef áhættumat gefur til kynna að heilsu þeirra og öryggi sé hætta búin.</w:t>
            </w:r>
          </w:p>
          <w:p w14:paraId="1574169C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Ef hávaði fer yfir efri viðbragðsmörk eiga starfsmenn rétt á að læknir eða annar aðili með tilskilin réttindi, sem starfar á ábyrgð læknis, athugi heyrn þeirra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5B5" w14:textId="77777777" w:rsidR="00CC14C2" w:rsidRPr="00C71D5B" w:rsidRDefault="00CC14C2" w:rsidP="00804ACA">
            <w:pPr>
              <w:rPr>
                <w:rFonts w:ascii="Verdana" w:hAnsi="Verdana"/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BB9" w14:textId="77777777" w:rsidR="00CC14C2" w:rsidRDefault="00CC14C2" w:rsidP="00804ACA">
            <w:pPr>
              <w:rPr>
                <w:sz w:val="18"/>
                <w:szCs w:val="18"/>
              </w:rPr>
            </w:pPr>
            <w:r w:rsidRPr="00806459">
              <w:rPr>
                <w:sz w:val="18"/>
                <w:szCs w:val="18"/>
              </w:rPr>
              <w:t xml:space="preserve">R-921/2006, </w:t>
            </w:r>
          </w:p>
          <w:p w14:paraId="3AA0D02C" w14:textId="77777777" w:rsidR="00CC14C2" w:rsidRPr="00806459" w:rsidRDefault="00CC14C2" w:rsidP="00804ACA">
            <w:pPr>
              <w:rPr>
                <w:sz w:val="16"/>
                <w:szCs w:val="16"/>
              </w:rPr>
            </w:pPr>
            <w:r w:rsidRPr="00806459">
              <w:rPr>
                <w:sz w:val="18"/>
                <w:szCs w:val="18"/>
              </w:rPr>
              <w:t xml:space="preserve">12. </w:t>
            </w:r>
            <w:r w:rsidRPr="00F329B6">
              <w:rPr>
                <w:sz w:val="18"/>
                <w:szCs w:val="18"/>
                <w:lang w:val="is-IS"/>
              </w:rPr>
              <w:t>og</w:t>
            </w:r>
            <w:r w:rsidRPr="00806459">
              <w:rPr>
                <w:sz w:val="18"/>
                <w:szCs w:val="18"/>
              </w:rPr>
              <w:t xml:space="preserve"> 13. gr</w:t>
            </w:r>
            <w:r w:rsidRPr="00806459">
              <w:rPr>
                <w:sz w:val="16"/>
                <w:szCs w:val="16"/>
              </w:rPr>
              <w:t>.</w:t>
            </w:r>
          </w:p>
        </w:tc>
      </w:tr>
      <w:tr w:rsidR="00CC14C2" w:rsidRPr="00116946" w14:paraId="3B6C47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3FFD07" w14:textId="77777777" w:rsidR="00CC14C2" w:rsidRPr="00F329B6" w:rsidRDefault="00CC14C2" w:rsidP="00804ACA">
            <w:pPr>
              <w:pStyle w:val="Heading4"/>
              <w:rPr>
                <w:rFonts w:ascii="Times New Roman" w:hAnsi="Times New Roman"/>
                <w:szCs w:val="24"/>
                <w:lang w:val="is-IS"/>
              </w:rPr>
            </w:pPr>
            <w:r w:rsidRPr="00F329B6">
              <w:rPr>
                <w:rFonts w:ascii="Times New Roman" w:hAnsi="Times New Roman"/>
                <w:b/>
                <w:i/>
                <w:szCs w:val="24"/>
                <w:lang w:val="is-IS"/>
              </w:rPr>
              <w:t>Titringur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DAE0C3" w14:textId="77777777" w:rsidR="00CC14C2" w:rsidRPr="00F329B6" w:rsidRDefault="00CC14C2" w:rsidP="00804ACA">
            <w:pPr>
              <w:pStyle w:val="Heading2"/>
              <w:rPr>
                <w:rFonts w:ascii="Times New Roman" w:hAnsi="Times New Roman"/>
                <w:szCs w:val="24"/>
                <w:lang w:val="is-I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ED9644" w14:textId="77777777" w:rsidR="00CC14C2" w:rsidRPr="00EB22B5" w:rsidRDefault="00CC14C2" w:rsidP="00804ACA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AAB199" w14:textId="77777777" w:rsidR="00CC14C2" w:rsidRPr="00116946" w:rsidRDefault="00CC14C2" w:rsidP="00804ACA">
            <w:pPr>
              <w:tabs>
                <w:tab w:val="left" w:pos="3119"/>
              </w:tabs>
              <w:ind w:left="34"/>
            </w:pPr>
          </w:p>
        </w:tc>
      </w:tr>
      <w:tr w:rsidR="00CC14C2" w:rsidRPr="00116946" w14:paraId="2D9972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ED0A" w14:textId="77777777" w:rsidR="00CC14C2" w:rsidRPr="00F329B6" w:rsidRDefault="00CC14C2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</w:t>
            </w:r>
            <w:r w:rsidRPr="00F329B6">
              <w:rPr>
                <w:i/>
                <w:sz w:val="22"/>
                <w:szCs w:val="22"/>
                <w:lang w:val="is-IS"/>
              </w:rPr>
              <w:t xml:space="preserve"> </w:t>
            </w:r>
            <w:r w:rsidRPr="00F329B6">
              <w:rPr>
                <w:sz w:val="22"/>
                <w:szCs w:val="22"/>
                <w:lang w:val="is-IS"/>
              </w:rPr>
              <w:t>Titringsvarnir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7732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Verða starfsmenn fyrir titringsálagi? Áhættumat og áætlun um heilsuvernd/forvarnir.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57C" w14:textId="77777777" w:rsidR="00CC14C2" w:rsidRPr="009437E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D1FE" w14:textId="77777777" w:rsidR="00CC14C2" w:rsidRPr="009437E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9437E6">
              <w:rPr>
                <w:sz w:val="18"/>
                <w:szCs w:val="18"/>
                <w:lang w:val="is-IS"/>
              </w:rPr>
              <w:t xml:space="preserve">R-922/2006, </w:t>
            </w:r>
            <w:r>
              <w:rPr>
                <w:sz w:val="18"/>
                <w:szCs w:val="18"/>
                <w:lang w:val="is-IS"/>
              </w:rPr>
              <w:t xml:space="preserve">   </w:t>
            </w:r>
            <w:r w:rsidRPr="009437E6">
              <w:rPr>
                <w:sz w:val="18"/>
                <w:szCs w:val="18"/>
                <w:lang w:val="is-IS"/>
              </w:rPr>
              <w:t>7. – 8. gr.</w:t>
            </w:r>
          </w:p>
          <w:p w14:paraId="6314BCBC" w14:textId="77777777" w:rsidR="00CC14C2" w:rsidRPr="009437E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9437E6">
              <w:rPr>
                <w:sz w:val="18"/>
                <w:szCs w:val="18"/>
                <w:lang w:val="is-IS"/>
              </w:rPr>
              <w:t>R-920</w:t>
            </w:r>
            <w:r>
              <w:rPr>
                <w:sz w:val="18"/>
                <w:szCs w:val="18"/>
                <w:lang w:val="is-IS"/>
              </w:rPr>
              <w:t>/2006</w:t>
            </w:r>
            <w:r w:rsidRPr="009437E6">
              <w:rPr>
                <w:sz w:val="18"/>
                <w:szCs w:val="18"/>
                <w:lang w:val="is-IS"/>
              </w:rPr>
              <w:t xml:space="preserve"> </w:t>
            </w:r>
          </w:p>
        </w:tc>
      </w:tr>
      <w:tr w:rsidR="00CC14C2" w:rsidRPr="00116946" w14:paraId="692C63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4221" w14:textId="77777777" w:rsidR="00CC14C2" w:rsidRPr="00F329B6" w:rsidRDefault="00CC14C2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2. Titringsmörk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FCB" w14:textId="77777777" w:rsidR="00CC14C2" w:rsidRPr="00F329B6" w:rsidRDefault="00CC14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Mörk fyrir álag vegna vélræns titrings skiptast í mörk vegna handar- og handleggstitrings og vegna titrings í öllum líkamanum. Álag vegna vélræns titrings má aldrei fara yfir viðmiðunarmörk (sbr. þó 5. gr.). Heilsufarsskoðun ef titringsálag fer yfir viðmiðunarmörk.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767C" w14:textId="77777777" w:rsidR="00CC14C2" w:rsidRPr="009437E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7C8" w14:textId="77777777" w:rsidR="00CC14C2" w:rsidRPr="009437E6" w:rsidRDefault="00CC14C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9437E6">
              <w:rPr>
                <w:sz w:val="18"/>
                <w:szCs w:val="18"/>
                <w:lang w:val="is-IS"/>
              </w:rPr>
              <w:t>R-922/2006, 3., 4., 7. og 10. gr.</w:t>
            </w:r>
          </w:p>
        </w:tc>
      </w:tr>
      <w:tr w:rsidR="009D6CA4" w14:paraId="16F5AEE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</w:tcBorders>
            <w:shd w:val="clear" w:color="auto" w:fill="CCFFCC"/>
          </w:tcPr>
          <w:p w14:paraId="66FFC0AB" w14:textId="77777777" w:rsidR="009D6CA4" w:rsidRDefault="009D6CA4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lastRenderedPageBreak/>
              <w:t xml:space="preserve">Verkstöðvar – líkamlegt álag/ líkamsbeiting 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</w:tcBorders>
            <w:shd w:val="clear" w:color="auto" w:fill="CCFFCC"/>
          </w:tcPr>
          <w:p w14:paraId="7C8F407A" w14:textId="77777777" w:rsidR="009D6CA4" w:rsidRDefault="009D6CA4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CCFFCC"/>
          </w:tcPr>
          <w:p w14:paraId="1EA978CA" w14:textId="77777777" w:rsidR="009D6CA4" w:rsidRDefault="009D6CA4">
            <w:pPr>
              <w:pStyle w:val="Heading9"/>
              <w:rPr>
                <w:sz w:val="20"/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CCFFCC"/>
          </w:tcPr>
          <w:p w14:paraId="668BA995" w14:textId="77777777" w:rsidR="009D6CA4" w:rsidRDefault="009D6CA4">
            <w:pPr>
              <w:pStyle w:val="Heading9"/>
              <w:rPr>
                <w:sz w:val="20"/>
                <w:lang w:val="is-IS"/>
              </w:rPr>
            </w:pPr>
          </w:p>
        </w:tc>
      </w:tr>
      <w:tr w:rsidR="009D6CA4" w14:paraId="0AB3329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6A443586" w14:textId="77777777" w:rsidR="009D6CA4" w:rsidRPr="00F329B6" w:rsidRDefault="00967ADB" w:rsidP="00967ADB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1. </w:t>
            </w:r>
            <w:r w:rsidR="009D6CA4" w:rsidRPr="00F329B6">
              <w:rPr>
                <w:sz w:val="22"/>
                <w:szCs w:val="22"/>
                <w:lang w:val="is-IS"/>
              </w:rPr>
              <w:t>Verkstöðvar/álag á hreyfi- og stoðkerfið</w:t>
            </w:r>
          </w:p>
        </w:tc>
        <w:tc>
          <w:tcPr>
            <w:tcW w:w="5525" w:type="dxa"/>
            <w:gridSpan w:val="2"/>
          </w:tcPr>
          <w:p w14:paraId="55C652CF" w14:textId="77777777" w:rsidR="00967ADB" w:rsidRPr="00F329B6" w:rsidRDefault="00967ADB" w:rsidP="00967ADB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Athuga vinnustöður og líkamsbeitingu við verkstöðvar (sbr. atriði 2-5) t.d. við:</w:t>
            </w:r>
          </w:p>
          <w:p w14:paraId="3463B614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Færibönd</w:t>
            </w:r>
          </w:p>
          <w:p w14:paraId="704CDFCD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Vélar</w:t>
            </w:r>
          </w:p>
          <w:p w14:paraId="5032A0B3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Pökkun og stöflun</w:t>
            </w:r>
          </w:p>
          <w:p w14:paraId="414BDC27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Móttöku/afgreiðslu á hráefni/fullunninni vöru</w:t>
            </w:r>
          </w:p>
          <w:p w14:paraId="164997F1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Þrif á vélum og í vinnusölum. </w:t>
            </w:r>
          </w:p>
          <w:p w14:paraId="2056AEE0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Lagervinnu</w:t>
            </w:r>
          </w:p>
          <w:p w14:paraId="387F954D" w14:textId="77777777" w:rsidR="00967ADB" w:rsidRPr="00F329B6" w:rsidRDefault="00967ADB" w:rsidP="00967ADB">
            <w:pPr>
              <w:numPr>
                <w:ilvl w:val="0"/>
                <w:numId w:val="6"/>
              </w:num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Tölvuvinnu (sjá skrifstofulista)</w:t>
            </w:r>
          </w:p>
          <w:p w14:paraId="118F8138" w14:textId="77777777" w:rsidR="00967ADB" w:rsidRPr="00F329B6" w:rsidRDefault="00967ADB" w:rsidP="00967ADB">
            <w:pPr>
              <w:rPr>
                <w:sz w:val="22"/>
                <w:szCs w:val="22"/>
                <w:u w:val="single"/>
                <w:lang w:val="is-IS"/>
              </w:rPr>
            </w:pPr>
            <w:r w:rsidRPr="00F329B6">
              <w:rPr>
                <w:sz w:val="22"/>
                <w:szCs w:val="22"/>
                <w:u w:val="single"/>
                <w:lang w:val="is-IS"/>
              </w:rPr>
              <w:t>Viðmið:</w:t>
            </w:r>
          </w:p>
          <w:p w14:paraId="495CF771" w14:textId="77777777" w:rsidR="00967ADB" w:rsidRPr="00F329B6" w:rsidRDefault="00967ADB">
            <w:pPr>
              <w:rPr>
                <w:sz w:val="24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Oftast unnið í olnbogahæð með beint bak og slakar axlir. Vinna fyrir ofan axlarhæð eða neðan hné varir stutt. Verkefnin nálægt líkamanum (35-45 cm mælt frá olnboga starfsmanns við bol að viðfangsefni, hámark 55-65 cm). Fjölbreytt verkefni, oft skipt um vinnustellingar og –hreyfingar</w:t>
            </w:r>
          </w:p>
        </w:tc>
        <w:tc>
          <w:tcPr>
            <w:tcW w:w="1278" w:type="dxa"/>
          </w:tcPr>
          <w:p w14:paraId="0E8D8970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7" w:type="dxa"/>
          </w:tcPr>
          <w:p w14:paraId="66DE49EE" w14:textId="77777777" w:rsidR="00967ADB" w:rsidRPr="00BD7F28" w:rsidRDefault="00967ADB" w:rsidP="00967ADB">
            <w:pPr>
              <w:rPr>
                <w:sz w:val="18"/>
                <w:szCs w:val="18"/>
              </w:rPr>
            </w:pPr>
            <w:r w:rsidRPr="00BD7F28">
              <w:rPr>
                <w:sz w:val="18"/>
                <w:szCs w:val="18"/>
              </w:rPr>
              <w:t>R-498/1994</w:t>
            </w:r>
          </w:p>
          <w:p w14:paraId="78C70ACC" w14:textId="77777777" w:rsidR="00967ADB" w:rsidRPr="00BD7F28" w:rsidRDefault="00967ADB" w:rsidP="00967ADB">
            <w:pPr>
              <w:rPr>
                <w:sz w:val="18"/>
                <w:szCs w:val="18"/>
              </w:rPr>
            </w:pPr>
            <w:r w:rsidRPr="00BD7F28">
              <w:rPr>
                <w:sz w:val="18"/>
                <w:szCs w:val="18"/>
              </w:rPr>
              <w:t>R-499/1994</w:t>
            </w:r>
          </w:p>
          <w:p w14:paraId="06F61E10" w14:textId="77777777" w:rsidR="00967ADB" w:rsidRDefault="00967ADB" w:rsidP="00967ADB">
            <w:pPr>
              <w:rPr>
                <w:sz w:val="18"/>
                <w:szCs w:val="18"/>
              </w:rPr>
            </w:pPr>
          </w:p>
          <w:p w14:paraId="2AEBF94C" w14:textId="77777777" w:rsidR="00967ADB" w:rsidRPr="009437E6" w:rsidRDefault="00967ADB" w:rsidP="00967ADB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39C795E7" w14:textId="77777777" w:rsidR="00967ADB" w:rsidRPr="00BD7F28" w:rsidRDefault="00967ADB" w:rsidP="00967ADB">
            <w:pPr>
              <w:rPr>
                <w:sz w:val="18"/>
                <w:szCs w:val="18"/>
              </w:rPr>
            </w:pPr>
            <w:r w:rsidRPr="00BD7F28">
              <w:rPr>
                <w:sz w:val="18"/>
                <w:szCs w:val="18"/>
              </w:rPr>
              <w:t>FL-14</w:t>
            </w:r>
            <w:r>
              <w:rPr>
                <w:sz w:val="18"/>
                <w:szCs w:val="18"/>
              </w:rPr>
              <w:t>/1995</w:t>
            </w:r>
          </w:p>
          <w:p w14:paraId="38CE88B9" w14:textId="77777777" w:rsidR="00967ADB" w:rsidRDefault="00967ADB" w:rsidP="00967ADB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665FF7D2" w14:textId="77777777" w:rsidR="009D6CA4" w:rsidRDefault="009D6CA4">
            <w:pPr>
              <w:rPr>
                <w:lang w:val="is-IS"/>
              </w:rPr>
            </w:pPr>
          </w:p>
        </w:tc>
      </w:tr>
      <w:tr w:rsidR="00053952" w14:paraId="003A5CF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7A8BC00" w14:textId="77777777" w:rsidR="00053952" w:rsidRPr="00F329B6" w:rsidRDefault="00E7653F" w:rsidP="00053952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2</w:t>
            </w:r>
            <w:r w:rsidR="00053952" w:rsidRPr="00F329B6">
              <w:rPr>
                <w:sz w:val="24"/>
                <w:lang w:val="is-IS"/>
              </w:rPr>
              <w:t>. Vinnuaðstaða við verkstöðvar</w:t>
            </w:r>
          </w:p>
        </w:tc>
        <w:tc>
          <w:tcPr>
            <w:tcW w:w="5525" w:type="dxa"/>
            <w:gridSpan w:val="2"/>
          </w:tcPr>
          <w:p w14:paraId="3F410A1E" w14:textId="77777777" w:rsidR="00053952" w:rsidRPr="00F329B6" w:rsidRDefault="00053952" w:rsidP="00967ADB">
            <w:pPr>
              <w:pStyle w:val="BodyText"/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Nægt rými, verkefni innan eðlilegs vinnusviðs (án teygju), þægilegt flæði milli verkefna. Undirlag þægilegt. Mottur eða grindur þar sem staðið er, pallar stillanlegir og með handriðum (bakvörn) þegar við á. </w:t>
            </w:r>
          </w:p>
          <w:p w14:paraId="3D2DEAA1" w14:textId="77777777" w:rsidR="00053952" w:rsidRPr="00F329B6" w:rsidRDefault="00053952" w:rsidP="00967AD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sz w:val="22"/>
                <w:szCs w:val="22"/>
                <w:u w:val="single"/>
                <w:lang w:val="is-IS"/>
              </w:rPr>
              <w:t>Vinnuborð</w:t>
            </w:r>
            <w:r w:rsidRPr="00F329B6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– stærð, stillimöguleikar.</w:t>
            </w:r>
          </w:p>
          <w:p w14:paraId="258EF224" w14:textId="77777777" w:rsidR="00053952" w:rsidRPr="00F329B6" w:rsidRDefault="00053952">
            <w:pPr>
              <w:pStyle w:val="BodyText"/>
              <w:rPr>
                <w:lang w:val="is-IS"/>
              </w:rPr>
            </w:pPr>
            <w:r w:rsidRPr="00F329B6">
              <w:rPr>
                <w:sz w:val="22"/>
                <w:szCs w:val="22"/>
                <w:u w:val="single"/>
                <w:lang w:val="is-IS"/>
              </w:rPr>
              <w:t>Vinnustólar</w:t>
            </w:r>
            <w:r w:rsidRPr="00F329B6">
              <w:rPr>
                <w:sz w:val="22"/>
                <w:szCs w:val="22"/>
                <w:lang w:val="is-IS"/>
              </w:rPr>
              <w:t xml:space="preserve"> – stillimöguleikar, setþægindi</w:t>
            </w:r>
          </w:p>
        </w:tc>
        <w:tc>
          <w:tcPr>
            <w:tcW w:w="1278" w:type="dxa"/>
          </w:tcPr>
          <w:p w14:paraId="77EC05C6" w14:textId="77777777" w:rsidR="00053952" w:rsidRDefault="00053952">
            <w:pPr>
              <w:rPr>
                <w:lang w:val="is-IS"/>
              </w:rPr>
            </w:pPr>
          </w:p>
        </w:tc>
        <w:tc>
          <w:tcPr>
            <w:tcW w:w="1277" w:type="dxa"/>
            <w:vMerge w:val="restart"/>
          </w:tcPr>
          <w:p w14:paraId="34A66DB3" w14:textId="77777777" w:rsidR="00ED06A2" w:rsidRDefault="00F55B70" w:rsidP="00ED06A2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D06A2" w:rsidRPr="00BD7F28">
              <w:rPr>
                <w:sz w:val="18"/>
                <w:szCs w:val="18"/>
              </w:rPr>
              <w:t>-581/1995, 3. gr</w:t>
            </w:r>
          </w:p>
          <w:p w14:paraId="6FCB2DBD" w14:textId="77777777" w:rsidR="00ED06A2" w:rsidRDefault="00ED06A2" w:rsidP="00ED0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R-367/2006</w:t>
            </w:r>
          </w:p>
          <w:p w14:paraId="60A690F6" w14:textId="77777777" w:rsidR="00ED06A2" w:rsidRPr="00E07F9C" w:rsidRDefault="00ED06A2" w:rsidP="00ED06A2">
            <w:pPr>
              <w:rPr>
                <w:sz w:val="18"/>
                <w:szCs w:val="18"/>
              </w:rPr>
            </w:pPr>
            <w:r w:rsidRPr="00F25CED">
              <w:rPr>
                <w:sz w:val="18"/>
                <w:szCs w:val="18"/>
              </w:rPr>
              <w:t>R-492/1987</w:t>
            </w:r>
            <w:r w:rsidRPr="00230DC4">
              <w:rPr>
                <w:sz w:val="18"/>
                <w:szCs w:val="18"/>
              </w:rPr>
              <w:t>*</w:t>
            </w:r>
          </w:p>
          <w:p w14:paraId="71141D62" w14:textId="77777777" w:rsidR="00ED06A2" w:rsidRDefault="00ED06A2" w:rsidP="00ED06A2">
            <w:pPr>
              <w:rPr>
                <w:sz w:val="18"/>
                <w:szCs w:val="18"/>
              </w:rPr>
            </w:pPr>
          </w:p>
          <w:p w14:paraId="2BB827A6" w14:textId="77777777" w:rsidR="00ED06A2" w:rsidRPr="00E07F9C" w:rsidRDefault="00ED06A2" w:rsidP="00ED06A2">
            <w:pPr>
              <w:rPr>
                <w:sz w:val="18"/>
                <w:szCs w:val="18"/>
              </w:rPr>
            </w:pPr>
            <w:r w:rsidRPr="00E07F9C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52D5C646" w14:textId="77777777" w:rsidR="00ED06A2" w:rsidRPr="00E07F9C" w:rsidRDefault="00ED06A2" w:rsidP="00ED06A2">
            <w:pPr>
              <w:rPr>
                <w:sz w:val="18"/>
                <w:szCs w:val="18"/>
              </w:rPr>
            </w:pPr>
            <w:r w:rsidRPr="00E07F9C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6E244365" w14:textId="77777777" w:rsidR="00053952" w:rsidRDefault="00053952">
            <w:pPr>
              <w:rPr>
                <w:lang w:val="is-IS"/>
              </w:rPr>
            </w:pPr>
          </w:p>
        </w:tc>
      </w:tr>
      <w:tr w:rsidR="00053952" w14:paraId="30E4ADD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5A0D89DB" w14:textId="77777777" w:rsidR="00053952" w:rsidRPr="00F329B6" w:rsidRDefault="00053952" w:rsidP="00804ACA">
            <w:pPr>
              <w:rPr>
                <w:i/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3. Staðsetning verkstöðva og aðgengi að þeim.</w:t>
            </w:r>
          </w:p>
        </w:tc>
        <w:tc>
          <w:tcPr>
            <w:tcW w:w="5525" w:type="dxa"/>
            <w:gridSpan w:val="2"/>
          </w:tcPr>
          <w:p w14:paraId="546E88C0" w14:textId="77777777" w:rsidR="00053952" w:rsidRPr="00F329B6" w:rsidRDefault="0005395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Staðsetning véla, vinnuborða og tækja, þannig að aðgengi er gott og þægilegt flæði milli verkefna og verkþátta í framleiðsluferlinu.</w:t>
            </w:r>
          </w:p>
          <w:p w14:paraId="2F810F15" w14:textId="77777777" w:rsidR="00053952" w:rsidRPr="00F329B6" w:rsidRDefault="00053952" w:rsidP="00804ACA">
            <w:pPr>
              <w:rPr>
                <w:lang w:val="is-IS"/>
              </w:rPr>
            </w:pPr>
            <w:r w:rsidRPr="00F25CED">
              <w:rPr>
                <w:lang w:val="is-IS"/>
              </w:rPr>
              <w:t xml:space="preserve">*reglur gilda fyrir vélar eldri en </w:t>
            </w:r>
            <w:r w:rsidR="00A149B8">
              <w:rPr>
                <w:lang w:val="is-IS"/>
              </w:rPr>
              <w:t>2010</w:t>
            </w:r>
            <w:r w:rsidRPr="00F25CED">
              <w:rPr>
                <w:lang w:val="is-IS"/>
              </w:rPr>
              <w:t>, leiðb. gilda fyrir allar vélar</w:t>
            </w:r>
          </w:p>
        </w:tc>
        <w:tc>
          <w:tcPr>
            <w:tcW w:w="1278" w:type="dxa"/>
          </w:tcPr>
          <w:p w14:paraId="052C7099" w14:textId="77777777" w:rsidR="00053952" w:rsidRPr="00C71D5B" w:rsidRDefault="00053952" w:rsidP="00804ACA">
            <w:pPr>
              <w:rPr>
                <w:lang w:val="sv-SE"/>
              </w:rPr>
            </w:pPr>
          </w:p>
        </w:tc>
        <w:tc>
          <w:tcPr>
            <w:tcW w:w="1277" w:type="dxa"/>
            <w:vMerge/>
          </w:tcPr>
          <w:p w14:paraId="14E85A80" w14:textId="77777777" w:rsidR="00053952" w:rsidRDefault="00053952">
            <w:pPr>
              <w:rPr>
                <w:lang w:val="is-IS"/>
              </w:rPr>
            </w:pPr>
          </w:p>
        </w:tc>
      </w:tr>
      <w:tr w:rsidR="00ED06A2" w14:paraId="32D0D1D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4FED62E0" w14:textId="77777777" w:rsidR="00ED06A2" w:rsidRPr="00F329B6" w:rsidRDefault="00ED06A2" w:rsidP="00804AC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4. Að lyfta og bera– léttitæki</w:t>
            </w:r>
          </w:p>
        </w:tc>
        <w:tc>
          <w:tcPr>
            <w:tcW w:w="5525" w:type="dxa"/>
            <w:gridSpan w:val="2"/>
          </w:tcPr>
          <w:p w14:paraId="60F70271" w14:textId="77777777" w:rsidR="00ED06A2" w:rsidRPr="00F329B6" w:rsidRDefault="00ED06A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Meta þyngd/fjarlægð byrða og hversu oft þarf að lyfta, bera, ýta og draga. Eru nauðsynleg léttitæki til staðar, t.d. lyftibúnaður fyrir vélarhluta , lyftarar og vagnar? Athuga rými, vinnuhæð, hæðarmun gólfs, þröskulda o.s.frv.</w:t>
            </w:r>
          </w:p>
          <w:p w14:paraId="7F25856F" w14:textId="77777777" w:rsidR="00ED06A2" w:rsidRPr="00F329B6" w:rsidRDefault="00ED06A2" w:rsidP="00804ACA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1278" w:type="dxa"/>
          </w:tcPr>
          <w:p w14:paraId="5D7CF21A" w14:textId="77777777" w:rsidR="00ED06A2" w:rsidRDefault="00ED06A2" w:rsidP="00804ACA"/>
        </w:tc>
        <w:tc>
          <w:tcPr>
            <w:tcW w:w="1277" w:type="dxa"/>
            <w:vMerge w:val="restart"/>
          </w:tcPr>
          <w:p w14:paraId="1D60B62D" w14:textId="77777777" w:rsidR="00ED06A2" w:rsidRPr="00253F2E" w:rsidRDefault="00ED06A2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R-499/1994.</w:t>
            </w:r>
          </w:p>
          <w:p w14:paraId="223990F3" w14:textId="77777777" w:rsidR="00E72322" w:rsidRDefault="00E72322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R-367/2006</w:t>
            </w:r>
          </w:p>
          <w:p w14:paraId="157A8163" w14:textId="77777777" w:rsidR="00ED06A2" w:rsidRPr="00253F2E" w:rsidRDefault="00ED06A2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R-931/2000</w:t>
            </w:r>
          </w:p>
          <w:p w14:paraId="17C274E8" w14:textId="77777777" w:rsidR="00ED06A2" w:rsidRDefault="00ED06A2" w:rsidP="00804ACA">
            <w:pPr>
              <w:rPr>
                <w:sz w:val="18"/>
                <w:szCs w:val="18"/>
              </w:rPr>
            </w:pPr>
          </w:p>
          <w:p w14:paraId="1A0B95C4" w14:textId="77777777" w:rsidR="00ED06A2" w:rsidRDefault="00ED06A2" w:rsidP="00804ACA">
            <w:pPr>
              <w:rPr>
                <w:sz w:val="18"/>
                <w:szCs w:val="18"/>
              </w:rPr>
            </w:pPr>
          </w:p>
          <w:p w14:paraId="497D3D7F" w14:textId="77777777" w:rsidR="00ED06A2" w:rsidRPr="00253F2E" w:rsidRDefault="00ED06A2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64ACFAF0" w14:textId="77777777" w:rsidR="00ED06A2" w:rsidRDefault="00ED06A2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5B23C62B" w14:textId="77777777" w:rsidR="00ED06A2" w:rsidRDefault="00ED06A2" w:rsidP="00804ACA">
            <w:pPr>
              <w:pStyle w:val="Footer"/>
              <w:rPr>
                <w:sz w:val="18"/>
                <w:szCs w:val="18"/>
              </w:rPr>
            </w:pPr>
          </w:p>
          <w:p w14:paraId="06763891" w14:textId="77777777" w:rsidR="00152A19" w:rsidRDefault="00152A19" w:rsidP="00804ACA">
            <w:pPr>
              <w:pStyle w:val="Footer"/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0064B718" w14:textId="77777777" w:rsidR="00ED06A2" w:rsidRPr="00BD7F28" w:rsidRDefault="00ED06A2" w:rsidP="00804ACA">
            <w:pPr>
              <w:pStyle w:val="Footer"/>
              <w:rPr>
                <w:sz w:val="18"/>
                <w:szCs w:val="18"/>
              </w:rPr>
            </w:pPr>
          </w:p>
        </w:tc>
      </w:tr>
      <w:tr w:rsidR="00ED06A2" w14:paraId="572D38E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14:paraId="100EC87A" w14:textId="77777777" w:rsidR="00ED06A2" w:rsidRPr="00F329B6" w:rsidRDefault="00ED06A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5. Fræðsla – þjálfun</w:t>
            </w:r>
          </w:p>
          <w:p w14:paraId="222DA7FF" w14:textId="77777777" w:rsidR="00ED06A2" w:rsidRPr="00F329B6" w:rsidRDefault="00ED06A2" w:rsidP="00804ACA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5525" w:type="dxa"/>
            <w:gridSpan w:val="2"/>
          </w:tcPr>
          <w:p w14:paraId="4C92938A" w14:textId="77777777" w:rsidR="00ED06A2" w:rsidRPr="00F329B6" w:rsidRDefault="00ED06A2" w:rsidP="00804AC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Fræðsla, þjálfun í notkun léttitækja og líkamsbeitingu. Er starfsfólk meðvitað um rétta líkamsbeitingu og hæfilega þyngd byrða. Eru léttitækin notuð?</w:t>
            </w:r>
          </w:p>
        </w:tc>
        <w:tc>
          <w:tcPr>
            <w:tcW w:w="1278" w:type="dxa"/>
          </w:tcPr>
          <w:p w14:paraId="2E32EDED" w14:textId="77777777" w:rsidR="00ED06A2" w:rsidRDefault="00ED06A2" w:rsidP="00804ACA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7" w:type="dxa"/>
            <w:vMerge/>
          </w:tcPr>
          <w:p w14:paraId="72DE59F0" w14:textId="77777777" w:rsidR="00ED06A2" w:rsidRPr="00203DBA" w:rsidRDefault="00ED06A2" w:rsidP="00ED06A2">
            <w:pPr>
              <w:rPr>
                <w:sz w:val="22"/>
                <w:szCs w:val="22"/>
              </w:rPr>
            </w:pPr>
          </w:p>
        </w:tc>
      </w:tr>
      <w:tr w:rsidR="009D6CA4" w14:paraId="01AED51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  <w:shd w:val="pct5" w:color="auto" w:fill="FFFFFF"/>
          </w:tcPr>
          <w:p w14:paraId="7CED0BB2" w14:textId="77777777" w:rsidR="009D6CA4" w:rsidRDefault="009D6CA4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 xml:space="preserve">Félagslegur og andlegur aðbúnaður 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2CE6AFB0" w14:textId="77777777" w:rsidR="009D6CA4" w:rsidRDefault="009D6CA4">
            <w:pPr>
              <w:rPr>
                <w:b/>
                <w:i/>
                <w:sz w:val="24"/>
                <w:lang w:val="is-I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pct5" w:color="auto" w:fill="FFFFFF"/>
          </w:tcPr>
          <w:p w14:paraId="28EECEE0" w14:textId="77777777" w:rsidR="009D6CA4" w:rsidRDefault="009D6CA4">
            <w:pPr>
              <w:rPr>
                <w:b/>
                <w:i/>
                <w:lang w:val="is-I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pct5" w:color="auto" w:fill="FFFFFF"/>
          </w:tcPr>
          <w:p w14:paraId="6C833C57" w14:textId="77777777" w:rsidR="009D6CA4" w:rsidRDefault="009D6CA4">
            <w:pPr>
              <w:rPr>
                <w:b/>
                <w:i/>
                <w:lang w:val="is-IS"/>
              </w:rPr>
            </w:pPr>
          </w:p>
        </w:tc>
      </w:tr>
      <w:tr w:rsidR="00C61778" w14:paraId="76747D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</w:tcPr>
          <w:p w14:paraId="2B30793E" w14:textId="77777777" w:rsidR="00C61778" w:rsidRPr="00F329B6" w:rsidRDefault="00C61778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 Stjórnun</w:t>
            </w:r>
          </w:p>
        </w:tc>
        <w:tc>
          <w:tcPr>
            <w:tcW w:w="5525" w:type="dxa"/>
            <w:gridSpan w:val="2"/>
            <w:tcBorders>
              <w:top w:val="nil"/>
            </w:tcBorders>
          </w:tcPr>
          <w:p w14:paraId="7DA7FC5D" w14:textId="77777777" w:rsidR="00C61778" w:rsidRPr="00F329B6" w:rsidRDefault="00C6177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Hvatning og stuðningur í starfi. Viðurkenning fyrir vel unnin störf.</w:t>
            </w:r>
          </w:p>
        </w:tc>
        <w:tc>
          <w:tcPr>
            <w:tcW w:w="1278" w:type="dxa"/>
            <w:tcBorders>
              <w:top w:val="nil"/>
            </w:tcBorders>
          </w:tcPr>
          <w:p w14:paraId="30897F83" w14:textId="77777777" w:rsidR="00C61778" w:rsidRDefault="00C61778" w:rsidP="00804ACA"/>
        </w:tc>
        <w:tc>
          <w:tcPr>
            <w:tcW w:w="1277" w:type="dxa"/>
            <w:vMerge w:val="restart"/>
            <w:tcBorders>
              <w:top w:val="nil"/>
            </w:tcBorders>
          </w:tcPr>
          <w:p w14:paraId="25ED84A8" w14:textId="77777777" w:rsidR="00C61778" w:rsidRPr="00253F2E" w:rsidRDefault="00C6177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L-46/1980 </w:t>
            </w:r>
          </w:p>
          <w:p w14:paraId="2406E01F" w14:textId="77777777" w:rsidR="00C61778" w:rsidRDefault="00C61778" w:rsidP="00804ACA">
            <w:pPr>
              <w:rPr>
                <w:sz w:val="18"/>
                <w:szCs w:val="18"/>
              </w:rPr>
            </w:pPr>
          </w:p>
          <w:p w14:paraId="36D0DCDB" w14:textId="77777777" w:rsidR="00C61778" w:rsidRDefault="00C6177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-1000/2004</w:t>
            </w:r>
          </w:p>
          <w:p w14:paraId="05B57E00" w14:textId="77777777" w:rsidR="00C61778" w:rsidRDefault="00C61778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Rg-931/2000</w:t>
            </w:r>
          </w:p>
          <w:p w14:paraId="1EAF8192" w14:textId="77777777" w:rsidR="00C61778" w:rsidRPr="00253F2E" w:rsidRDefault="00C61778" w:rsidP="00804ACA">
            <w:pPr>
              <w:rPr>
                <w:sz w:val="18"/>
                <w:szCs w:val="18"/>
              </w:rPr>
            </w:pPr>
          </w:p>
          <w:p w14:paraId="4E0A8106" w14:textId="77777777" w:rsidR="00C61778" w:rsidRPr="00253F2E" w:rsidRDefault="00C61778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0404ABDC" w14:textId="77777777" w:rsidR="00C61778" w:rsidRDefault="00C61778" w:rsidP="00804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4241C0E2" w14:textId="77777777" w:rsidR="00C61778" w:rsidRDefault="00C61778" w:rsidP="00804ACA">
            <w:pPr>
              <w:rPr>
                <w:sz w:val="18"/>
                <w:szCs w:val="18"/>
              </w:rPr>
            </w:pPr>
          </w:p>
          <w:p w14:paraId="6F916D26" w14:textId="77777777" w:rsidR="00C61778" w:rsidRPr="00253F2E" w:rsidRDefault="00C6177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39153CD9" w14:textId="77777777" w:rsidR="00C61778" w:rsidRPr="00253F2E" w:rsidRDefault="00C61778" w:rsidP="00804AC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7ECC15FD" w14:textId="77777777" w:rsidR="00C61778" w:rsidRDefault="00C61778" w:rsidP="00804ACA">
            <w:pPr>
              <w:tabs>
                <w:tab w:val="left" w:pos="3119"/>
              </w:tabs>
              <w:rPr>
                <w:sz w:val="24"/>
              </w:rPr>
            </w:pPr>
          </w:p>
        </w:tc>
      </w:tr>
      <w:tr w:rsidR="00C61778" w14:paraId="784311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</w:tcPr>
          <w:p w14:paraId="6E0CE03F" w14:textId="77777777" w:rsidR="00C61778" w:rsidRPr="00F329B6" w:rsidRDefault="00C61778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2. Athafnafrelsi, svigrúm, starfsþróun</w:t>
            </w:r>
          </w:p>
        </w:tc>
        <w:tc>
          <w:tcPr>
            <w:tcW w:w="5525" w:type="dxa"/>
            <w:gridSpan w:val="2"/>
            <w:tcBorders>
              <w:top w:val="nil"/>
            </w:tcBorders>
          </w:tcPr>
          <w:p w14:paraId="7F03B8CF" w14:textId="77777777" w:rsidR="00C61778" w:rsidRPr="00F329B6" w:rsidRDefault="00C6177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Möguleikar starfsmanna til að hafa áhrif á innihald og skipulag/framkvæmd vinnunnar. Hefur starfsmaður möguleika á að nota hæfni sína og þróast í starfi?</w:t>
            </w:r>
          </w:p>
        </w:tc>
        <w:tc>
          <w:tcPr>
            <w:tcW w:w="1278" w:type="dxa"/>
            <w:tcBorders>
              <w:top w:val="nil"/>
            </w:tcBorders>
          </w:tcPr>
          <w:p w14:paraId="4CD5DB01" w14:textId="77777777" w:rsidR="00C61778" w:rsidRPr="00C71D5B" w:rsidRDefault="00C61778" w:rsidP="00804ACA">
            <w:pPr>
              <w:rPr>
                <w:lang w:val="is-IS"/>
              </w:rPr>
            </w:pPr>
          </w:p>
        </w:tc>
        <w:tc>
          <w:tcPr>
            <w:tcW w:w="1277" w:type="dxa"/>
            <w:vMerge/>
          </w:tcPr>
          <w:p w14:paraId="433F8E4E" w14:textId="77777777" w:rsidR="00C61778" w:rsidRDefault="00C61778">
            <w:pPr>
              <w:rPr>
                <w:lang w:val="is-IS"/>
              </w:rPr>
            </w:pPr>
          </w:p>
        </w:tc>
      </w:tr>
      <w:tr w:rsidR="003803B8" w14:paraId="75B992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</w:tcBorders>
          </w:tcPr>
          <w:p w14:paraId="3FF46A04" w14:textId="77777777" w:rsidR="003803B8" w:rsidRPr="00F329B6" w:rsidRDefault="003803B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3. Tilbreytingarleysi, einhæfni, einvera við vinnu</w:t>
            </w:r>
          </w:p>
        </w:tc>
        <w:tc>
          <w:tcPr>
            <w:tcW w:w="5525" w:type="dxa"/>
            <w:gridSpan w:val="2"/>
            <w:tcBorders>
              <w:top w:val="nil"/>
            </w:tcBorders>
          </w:tcPr>
          <w:p w14:paraId="1E93E543" w14:textId="77777777" w:rsidR="003803B8" w:rsidRPr="00F329B6" w:rsidRDefault="00A149B8" w:rsidP="00804ACA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Einhæfni, f</w:t>
            </w:r>
            <w:r w:rsidR="003803B8" w:rsidRPr="00F329B6">
              <w:rPr>
                <w:sz w:val="22"/>
                <w:szCs w:val="22"/>
                <w:lang w:val="is-IS"/>
              </w:rPr>
              <w:t>agleg einangrun og/eða raunveruleg einangrun. Stuðningur frá starfsmönnum og/eða yfirmönnum.</w:t>
            </w:r>
          </w:p>
        </w:tc>
        <w:tc>
          <w:tcPr>
            <w:tcW w:w="1278" w:type="dxa"/>
            <w:tcBorders>
              <w:top w:val="nil"/>
            </w:tcBorders>
          </w:tcPr>
          <w:p w14:paraId="2ACEEB98" w14:textId="77777777" w:rsidR="003803B8" w:rsidRPr="00C71D5B" w:rsidRDefault="003803B8" w:rsidP="00804ACA">
            <w:pPr>
              <w:rPr>
                <w:lang w:val="is-IS"/>
              </w:rPr>
            </w:pPr>
          </w:p>
        </w:tc>
        <w:tc>
          <w:tcPr>
            <w:tcW w:w="1277" w:type="dxa"/>
            <w:vMerge/>
          </w:tcPr>
          <w:p w14:paraId="5F30FF28" w14:textId="77777777" w:rsidR="003803B8" w:rsidRDefault="003803B8">
            <w:pPr>
              <w:rPr>
                <w:lang w:val="is-IS"/>
              </w:rPr>
            </w:pPr>
          </w:p>
        </w:tc>
      </w:tr>
      <w:tr w:rsidR="00C61778" w14:paraId="700CF1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6B3CB4F6" w14:textId="77777777" w:rsidR="00C61778" w:rsidRPr="00F329B6" w:rsidRDefault="003803B8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4</w:t>
            </w:r>
            <w:r w:rsidR="00C61778" w:rsidRPr="00F329B6">
              <w:rPr>
                <w:sz w:val="22"/>
                <w:szCs w:val="22"/>
                <w:lang w:val="is-IS"/>
              </w:rPr>
              <w:t>. Upplýsingaflæði, boðleiðir, samskipti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 w14:paraId="12F7318A" w14:textId="77777777" w:rsidR="00C61778" w:rsidRPr="00F329B6" w:rsidRDefault="00C6177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Boðskipti á milli starfsmanna og á milli starfsmanna og stjórnenda. Samskiptavandamál, tungumálaörðugleikar, einelti, áreitni, ofbeldi, hótanir. Hefur verið mörkuð stefna og gerð viðbragsáætlun um einelti og ofbeldi? Starfsmannafundir og fræðslufundir fyrir íslenska jafnt sem erlenda starfsmenn.</w:t>
            </w:r>
          </w:p>
        </w:tc>
        <w:tc>
          <w:tcPr>
            <w:tcW w:w="1278" w:type="dxa"/>
            <w:tcBorders>
              <w:bottom w:val="nil"/>
            </w:tcBorders>
          </w:tcPr>
          <w:p w14:paraId="30342B76" w14:textId="77777777" w:rsidR="00C61778" w:rsidRDefault="00C61778" w:rsidP="00804ACA"/>
        </w:tc>
        <w:tc>
          <w:tcPr>
            <w:tcW w:w="1277" w:type="dxa"/>
            <w:vMerge/>
          </w:tcPr>
          <w:p w14:paraId="5C742DC6" w14:textId="77777777" w:rsidR="00C61778" w:rsidRDefault="00C61778">
            <w:pPr>
              <w:rPr>
                <w:sz w:val="24"/>
                <w:lang w:val="is-IS"/>
              </w:rPr>
            </w:pPr>
          </w:p>
        </w:tc>
      </w:tr>
      <w:tr w:rsidR="00C61778" w14:paraId="68A065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BAADC22" w14:textId="77777777" w:rsidR="00C61778" w:rsidRPr="00F329B6" w:rsidRDefault="00F55B70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5</w:t>
            </w:r>
            <w:r w:rsidR="00C61778" w:rsidRPr="00F329B6">
              <w:rPr>
                <w:sz w:val="22"/>
                <w:szCs w:val="22"/>
                <w:lang w:val="is-IS"/>
              </w:rPr>
              <w:t>. Vinnutími</w:t>
            </w:r>
          </w:p>
        </w:tc>
        <w:tc>
          <w:tcPr>
            <w:tcW w:w="5525" w:type="dxa"/>
            <w:gridSpan w:val="2"/>
            <w:tcBorders>
              <w:bottom w:val="nil"/>
            </w:tcBorders>
          </w:tcPr>
          <w:p w14:paraId="24CBCAB6" w14:textId="77777777" w:rsidR="00C61778" w:rsidRPr="00F329B6" w:rsidRDefault="00C61778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Tímaþröng, yfirvinna, vaktavinna.</w:t>
            </w:r>
          </w:p>
        </w:tc>
        <w:tc>
          <w:tcPr>
            <w:tcW w:w="1278" w:type="dxa"/>
            <w:tcBorders>
              <w:bottom w:val="nil"/>
            </w:tcBorders>
          </w:tcPr>
          <w:p w14:paraId="392C7119" w14:textId="77777777" w:rsidR="00C61778" w:rsidRDefault="00C61778" w:rsidP="00804ACA">
            <w:pPr>
              <w:tabs>
                <w:tab w:val="left" w:pos="3119"/>
              </w:tabs>
              <w:rPr>
                <w:sz w:val="24"/>
              </w:rPr>
            </w:pPr>
          </w:p>
        </w:tc>
        <w:tc>
          <w:tcPr>
            <w:tcW w:w="1277" w:type="dxa"/>
            <w:vMerge/>
          </w:tcPr>
          <w:p w14:paraId="78FBA2C5" w14:textId="77777777" w:rsidR="00C61778" w:rsidRDefault="00C61778">
            <w:pPr>
              <w:rPr>
                <w:sz w:val="24"/>
                <w:lang w:val="is-IS"/>
              </w:rPr>
            </w:pPr>
          </w:p>
        </w:tc>
      </w:tr>
      <w:tr w:rsidR="00E736C2" w14:paraId="61F7499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single" w:sz="4" w:space="0" w:color="auto"/>
            </w:tcBorders>
          </w:tcPr>
          <w:p w14:paraId="6C6FAFC3" w14:textId="77777777" w:rsidR="00E736C2" w:rsidRPr="00F329B6" w:rsidRDefault="00E7653F" w:rsidP="00804ACA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6</w:t>
            </w:r>
            <w:r w:rsidR="00E736C2" w:rsidRPr="00F329B6">
              <w:rPr>
                <w:sz w:val="22"/>
                <w:szCs w:val="22"/>
                <w:lang w:val="is-IS"/>
              </w:rPr>
              <w:t>. Endurmenntun, símenntun</w:t>
            </w:r>
          </w:p>
        </w:tc>
        <w:tc>
          <w:tcPr>
            <w:tcW w:w="5525" w:type="dxa"/>
            <w:gridSpan w:val="2"/>
            <w:tcBorders>
              <w:bottom w:val="single" w:sz="4" w:space="0" w:color="auto"/>
            </w:tcBorders>
          </w:tcPr>
          <w:p w14:paraId="13B6B0B2" w14:textId="77777777" w:rsidR="00E736C2" w:rsidRPr="00F329B6" w:rsidRDefault="00E736C2" w:rsidP="00804ACA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Er skipulögð endurmenntun/námskeið hjá fyrirtækinu? er þekkingu miðlað innan vinnustaðarins?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2A56305" w14:textId="77777777" w:rsidR="00E736C2" w:rsidRPr="00C71D5B" w:rsidRDefault="00E736C2" w:rsidP="00804ACA">
            <w:pPr>
              <w:rPr>
                <w:lang w:val="is-I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DD4A628" w14:textId="77777777" w:rsidR="00E736C2" w:rsidRPr="00F329B6" w:rsidRDefault="00E736C2" w:rsidP="00804ACA">
            <w:pPr>
              <w:rPr>
                <w:lang w:val="is-IS"/>
              </w:rPr>
            </w:pPr>
            <w:r w:rsidRPr="00F329B6">
              <w:rPr>
                <w:lang w:val="is-IS"/>
              </w:rPr>
              <w:t>Ábending</w:t>
            </w:r>
          </w:p>
        </w:tc>
      </w:tr>
    </w:tbl>
    <w:p w14:paraId="66CEDF79" w14:textId="77777777" w:rsidR="009D6CA4" w:rsidRDefault="009D6CA4">
      <w:pPr>
        <w:rPr>
          <w:b/>
          <w:sz w:val="24"/>
          <w:lang w:val="is-IS"/>
        </w:rPr>
      </w:pPr>
    </w:p>
    <w:p w14:paraId="296018F3" w14:textId="77777777" w:rsidR="009D6CA4" w:rsidRDefault="009D6CA4">
      <w:pPr>
        <w:rPr>
          <w:b/>
          <w:sz w:val="24"/>
          <w:lang w:val="is-IS"/>
        </w:rPr>
      </w:pPr>
    </w:p>
    <w:p w14:paraId="66A9DCA5" w14:textId="77777777" w:rsidR="009D6CA4" w:rsidRDefault="009D6CA4">
      <w:pPr>
        <w:rPr>
          <w:b/>
          <w:sz w:val="28"/>
          <w:lang w:val="is-IS"/>
        </w:rPr>
      </w:pPr>
      <w:r>
        <w:rPr>
          <w:b/>
          <w:sz w:val="28"/>
          <w:lang w:val="is-IS"/>
        </w:rPr>
        <w:t>Öryggi: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7"/>
        <w:gridCol w:w="1277"/>
        <w:gridCol w:w="1275"/>
      </w:tblGrid>
      <w:tr w:rsidR="009D6CA4" w14:paraId="3F02B0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1D8292E4" w14:textId="77777777" w:rsidR="009D6CA4" w:rsidRDefault="009D6CA4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Efnisþáttur - atriði</w:t>
            </w:r>
          </w:p>
        </w:tc>
        <w:tc>
          <w:tcPr>
            <w:tcW w:w="5527" w:type="dxa"/>
            <w:shd w:val="clear" w:color="auto" w:fill="FFFFFF"/>
          </w:tcPr>
          <w:p w14:paraId="3549EC5A" w14:textId="77777777" w:rsidR="009D6CA4" w:rsidRDefault="009D6CA4">
            <w:pPr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Viðmið – athugasemdir</w:t>
            </w:r>
          </w:p>
        </w:tc>
        <w:tc>
          <w:tcPr>
            <w:tcW w:w="1277" w:type="dxa"/>
            <w:shd w:val="clear" w:color="auto" w:fill="FFFFFF"/>
          </w:tcPr>
          <w:p w14:paraId="6FFD0306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Mat:</w:t>
            </w:r>
          </w:p>
          <w:p w14:paraId="5869DE36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V: Í lagi</w:t>
            </w:r>
          </w:p>
          <w:p w14:paraId="707EA025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X: Ekki í lagi</w:t>
            </w:r>
          </w:p>
          <w:p w14:paraId="44D2A62D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0: Á ekki við</w:t>
            </w:r>
          </w:p>
        </w:tc>
        <w:tc>
          <w:tcPr>
            <w:tcW w:w="1275" w:type="dxa"/>
            <w:shd w:val="clear" w:color="auto" w:fill="FFFFFF"/>
          </w:tcPr>
          <w:p w14:paraId="603DD434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 reglur og leiðbein.VER, Annað</w:t>
            </w:r>
          </w:p>
        </w:tc>
      </w:tr>
      <w:tr w:rsidR="009D6CA4" w14:paraId="50643D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auto" w:fill="FFFFFF"/>
          </w:tcPr>
          <w:p w14:paraId="652C72CD" w14:textId="77777777" w:rsidR="009D6CA4" w:rsidRDefault="009D6CA4">
            <w:pPr>
              <w:pStyle w:val="Heading8"/>
              <w:rPr>
                <w:rFonts w:ascii="Times New Roman" w:hAnsi="Times New Roman"/>
                <w:b/>
                <w:i w:val="0"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t xml:space="preserve">Húsnæði og umhverfi </w:t>
            </w:r>
          </w:p>
        </w:tc>
        <w:tc>
          <w:tcPr>
            <w:tcW w:w="5527" w:type="dxa"/>
            <w:shd w:val="pct5" w:color="auto" w:fill="FFFFFF"/>
          </w:tcPr>
          <w:p w14:paraId="753D09DF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7" w:type="dxa"/>
            <w:shd w:val="pct5" w:color="auto" w:fill="FFFFFF"/>
          </w:tcPr>
          <w:p w14:paraId="41B0A354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5" w:type="dxa"/>
            <w:shd w:val="pct5" w:color="auto" w:fill="FFFFFF"/>
          </w:tcPr>
          <w:p w14:paraId="307695F9" w14:textId="77777777" w:rsidR="009D6CA4" w:rsidRDefault="009D6CA4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BE70A9" w14:paraId="25518B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0A12BB1" w14:textId="77777777" w:rsidR="00BE70A9" w:rsidRPr="00F329B6" w:rsidRDefault="00BE70A9" w:rsidP="00996FF7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1. Aðgengi</w:t>
            </w:r>
          </w:p>
        </w:tc>
        <w:tc>
          <w:tcPr>
            <w:tcW w:w="5527" w:type="dxa"/>
            <w:tcBorders>
              <w:bottom w:val="nil"/>
            </w:tcBorders>
          </w:tcPr>
          <w:p w14:paraId="3215E956" w14:textId="77777777" w:rsidR="00BE70A9" w:rsidRPr="00F329B6" w:rsidRDefault="00BE70A9" w:rsidP="00996FF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Er aðgengi að húsnæðinu gott, t.d. við móttöku/afhendingu vara? </w:t>
            </w:r>
          </w:p>
        </w:tc>
        <w:tc>
          <w:tcPr>
            <w:tcW w:w="1277" w:type="dxa"/>
            <w:tcBorders>
              <w:bottom w:val="nil"/>
            </w:tcBorders>
          </w:tcPr>
          <w:p w14:paraId="0DA55F63" w14:textId="77777777" w:rsidR="00BE70A9" w:rsidRPr="00C71D5B" w:rsidRDefault="00BE70A9" w:rsidP="00996FF7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1C4915F5" w14:textId="77777777" w:rsidR="00BE70A9" w:rsidRDefault="00BE70A9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 xml:space="preserve">R-581/1995, </w:t>
            </w:r>
          </w:p>
          <w:p w14:paraId="3ADC2C4D" w14:textId="77777777" w:rsidR="00BE70A9" w:rsidRPr="00285DA8" w:rsidRDefault="00BE70A9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42.</w:t>
            </w:r>
            <w:r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 xml:space="preserve">gr. </w:t>
            </w:r>
          </w:p>
          <w:p w14:paraId="2B9C46B6" w14:textId="77777777" w:rsidR="00BE70A9" w:rsidRPr="00F22CC0" w:rsidRDefault="00BE70A9" w:rsidP="00996FF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85DA8">
              <w:rPr>
                <w:sz w:val="18"/>
                <w:szCs w:val="18"/>
              </w:rPr>
              <w:t>R-499/1994 Byggingarr</w:t>
            </w:r>
            <w:r w:rsidRPr="00F22CC0">
              <w:rPr>
                <w:sz w:val="18"/>
                <w:szCs w:val="18"/>
                <w:lang w:val="is-IS"/>
              </w:rPr>
              <w:t>.</w:t>
            </w:r>
          </w:p>
        </w:tc>
      </w:tr>
      <w:tr w:rsidR="009D6CA4" w14:paraId="2DD1F0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4463C5D0" w14:textId="77777777" w:rsidR="009D6CA4" w:rsidRPr="00F329B6" w:rsidRDefault="009D6CA4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2. Óviðkomandi</w:t>
            </w:r>
            <w:r w:rsidR="00552C9F">
              <w:rPr>
                <w:sz w:val="22"/>
                <w:szCs w:val="22"/>
                <w:lang w:val="is-IS"/>
              </w:rPr>
              <w:t xml:space="preserve"> umferð</w:t>
            </w:r>
          </w:p>
        </w:tc>
        <w:tc>
          <w:tcPr>
            <w:tcW w:w="5527" w:type="dxa"/>
            <w:shd w:val="clear" w:color="auto" w:fill="FFFFFF"/>
          </w:tcPr>
          <w:p w14:paraId="42A8A6BC" w14:textId="77777777" w:rsidR="009D6CA4" w:rsidRPr="00F329B6" w:rsidRDefault="009D6CA4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Takmörkun á aðgangi óviðkomandi að athafnasvæði, verklagsreglur. Bannmerki.</w:t>
            </w:r>
          </w:p>
        </w:tc>
        <w:tc>
          <w:tcPr>
            <w:tcW w:w="1277" w:type="dxa"/>
            <w:shd w:val="clear" w:color="auto" w:fill="FFFFFF"/>
          </w:tcPr>
          <w:p w14:paraId="5B1162E5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450BDAE9" w14:textId="77777777" w:rsidR="00BE70A9" w:rsidRDefault="00BE70A9">
            <w:pPr>
              <w:rPr>
                <w:lang w:val="is-IS"/>
              </w:rPr>
            </w:pPr>
          </w:p>
          <w:p w14:paraId="72D9EFD0" w14:textId="77777777" w:rsidR="009D6CA4" w:rsidRPr="000927E1" w:rsidRDefault="009D6CA4">
            <w:pPr>
              <w:rPr>
                <w:sz w:val="18"/>
                <w:szCs w:val="18"/>
                <w:lang w:val="is-IS"/>
              </w:rPr>
            </w:pPr>
            <w:r w:rsidRPr="000927E1">
              <w:rPr>
                <w:sz w:val="18"/>
                <w:szCs w:val="18"/>
                <w:lang w:val="is-IS"/>
              </w:rPr>
              <w:t>R- 707/1995</w:t>
            </w:r>
          </w:p>
        </w:tc>
      </w:tr>
      <w:tr w:rsidR="00BE70A9" w14:paraId="10DEE5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69F9D009" w14:textId="77777777" w:rsidR="00BE70A9" w:rsidRPr="00F329B6" w:rsidRDefault="00E7653F" w:rsidP="00996FF7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3</w:t>
            </w:r>
            <w:r w:rsidR="00BE70A9" w:rsidRPr="00F329B6">
              <w:rPr>
                <w:sz w:val="22"/>
                <w:szCs w:val="22"/>
                <w:lang w:val="is-IS"/>
              </w:rPr>
              <w:t>. Umferðarleiðir innan dyra</w:t>
            </w:r>
          </w:p>
        </w:tc>
        <w:tc>
          <w:tcPr>
            <w:tcW w:w="5527" w:type="dxa"/>
            <w:shd w:val="clear" w:color="auto" w:fill="FFFFFF"/>
          </w:tcPr>
          <w:p w14:paraId="2FAEE9D9" w14:textId="77777777" w:rsidR="00BE70A9" w:rsidRPr="00F329B6" w:rsidRDefault="00BE70A9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Eru umferða- og gönguleiðir um vinnustaðinn merktar, greiðar og öruggar? Eru stigar, tröppur og handrið samkv. byggingareglugerð</w:t>
            </w:r>
          </w:p>
        </w:tc>
        <w:tc>
          <w:tcPr>
            <w:tcW w:w="1277" w:type="dxa"/>
            <w:shd w:val="clear" w:color="auto" w:fill="FFFFFF"/>
          </w:tcPr>
          <w:p w14:paraId="644DF7FB" w14:textId="77777777" w:rsidR="00BE70A9" w:rsidRDefault="00BE70A9" w:rsidP="00996FF7"/>
        </w:tc>
        <w:tc>
          <w:tcPr>
            <w:tcW w:w="1275" w:type="dxa"/>
            <w:shd w:val="clear" w:color="auto" w:fill="FFFFFF"/>
          </w:tcPr>
          <w:p w14:paraId="1E2F4355" w14:textId="77777777" w:rsidR="00BE70A9" w:rsidRPr="00C71D5B" w:rsidRDefault="00BE70A9" w:rsidP="00996FF7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 xml:space="preserve">R-581/1995, </w:t>
            </w:r>
          </w:p>
          <w:p w14:paraId="1636E3FB" w14:textId="77777777" w:rsidR="00BE70A9" w:rsidRPr="00C71D5B" w:rsidRDefault="00BE70A9" w:rsidP="00996FF7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 xml:space="preserve">3. </w:t>
            </w:r>
            <w:r w:rsidRPr="00F329B6">
              <w:rPr>
                <w:sz w:val="18"/>
                <w:szCs w:val="18"/>
                <w:lang w:val="is-IS"/>
              </w:rPr>
              <w:t>og</w:t>
            </w:r>
            <w:r w:rsidRPr="00C71D5B">
              <w:rPr>
                <w:sz w:val="18"/>
                <w:szCs w:val="18"/>
                <w:lang w:val="nb-NO"/>
              </w:rPr>
              <w:t xml:space="preserve"> 39. gr.</w:t>
            </w:r>
          </w:p>
          <w:p w14:paraId="52D4CE54" w14:textId="77777777" w:rsidR="00BE70A9" w:rsidRPr="00C71D5B" w:rsidRDefault="00BE70A9" w:rsidP="00996FF7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>R-707/1995</w:t>
            </w:r>
          </w:p>
          <w:p w14:paraId="48FC448E" w14:textId="77777777" w:rsidR="00BE70A9" w:rsidRPr="00C71D5B" w:rsidRDefault="00BE70A9" w:rsidP="00996FF7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>Byggingarr.</w:t>
            </w:r>
          </w:p>
        </w:tc>
      </w:tr>
      <w:tr w:rsidR="005333AC" w14:paraId="61FD40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52240BF2" w14:textId="77777777" w:rsidR="005333AC" w:rsidRPr="00F329B6" w:rsidRDefault="00E7653F" w:rsidP="00996FF7">
            <w:pPr>
              <w:pStyle w:val="Heading8"/>
              <w:rPr>
                <w:i w:val="0"/>
                <w:sz w:val="22"/>
                <w:szCs w:val="22"/>
                <w:lang w:val="is-IS"/>
              </w:rPr>
            </w:pPr>
            <w:r>
              <w:rPr>
                <w:i w:val="0"/>
                <w:sz w:val="22"/>
                <w:szCs w:val="22"/>
                <w:lang w:val="is-IS"/>
              </w:rPr>
              <w:t>4</w:t>
            </w:r>
            <w:r w:rsidR="005333AC" w:rsidRPr="00F329B6">
              <w:rPr>
                <w:i w:val="0"/>
                <w:sz w:val="22"/>
                <w:szCs w:val="22"/>
                <w:lang w:val="is-IS"/>
              </w:rPr>
              <w:t xml:space="preserve">. </w:t>
            </w:r>
            <w:r w:rsidR="005333AC"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Rýmingarleiðir</w:t>
            </w:r>
          </w:p>
        </w:tc>
        <w:tc>
          <w:tcPr>
            <w:tcW w:w="5527" w:type="dxa"/>
            <w:shd w:val="clear" w:color="auto" w:fill="FFFFFF"/>
          </w:tcPr>
          <w:p w14:paraId="4BEB2E83" w14:textId="77777777" w:rsidR="005333AC" w:rsidRPr="00F329B6" w:rsidRDefault="005333AC" w:rsidP="00996FF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sz w:val="22"/>
                <w:szCs w:val="22"/>
                <w:lang w:val="is-IS"/>
              </w:rPr>
              <w:t>Greiðar, merktar útgönguleiðir, neyðarlýsing.</w:t>
            </w:r>
          </w:p>
        </w:tc>
        <w:tc>
          <w:tcPr>
            <w:tcW w:w="1277" w:type="dxa"/>
            <w:shd w:val="clear" w:color="auto" w:fill="FFFFFF"/>
          </w:tcPr>
          <w:p w14:paraId="18642B23" w14:textId="77777777" w:rsidR="005333AC" w:rsidRDefault="005333AC" w:rsidP="00996FF7"/>
        </w:tc>
        <w:tc>
          <w:tcPr>
            <w:tcW w:w="1275" w:type="dxa"/>
            <w:shd w:val="clear" w:color="auto" w:fill="FFFFFF"/>
          </w:tcPr>
          <w:p w14:paraId="55D7A57F" w14:textId="77777777" w:rsidR="005333AC" w:rsidRPr="00285DA8" w:rsidRDefault="005333AC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R-581/1995,</w:t>
            </w:r>
          </w:p>
          <w:p w14:paraId="4CF4D36D" w14:textId="77777777" w:rsidR="005333AC" w:rsidRPr="00285DA8" w:rsidRDefault="005333AC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37. gr.</w:t>
            </w:r>
          </w:p>
          <w:p w14:paraId="675FD1B7" w14:textId="77777777" w:rsidR="005333AC" w:rsidRPr="00285DA8" w:rsidRDefault="005333AC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Byggingarr.</w:t>
            </w:r>
          </w:p>
        </w:tc>
      </w:tr>
      <w:tr w:rsidR="005333AC" w14:paraId="3A4193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4BA08BB3" w14:textId="77777777" w:rsidR="005333AC" w:rsidRPr="00F329B6" w:rsidRDefault="00E7653F" w:rsidP="00996FF7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5</w:t>
            </w:r>
            <w:r w:rsidR="005333AC"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Umferðarleiðir utan dyra</w:t>
            </w:r>
          </w:p>
        </w:tc>
        <w:tc>
          <w:tcPr>
            <w:tcW w:w="5527" w:type="dxa"/>
            <w:shd w:val="clear" w:color="auto" w:fill="FFFFFF"/>
          </w:tcPr>
          <w:p w14:paraId="691C2F03" w14:textId="77777777" w:rsidR="005333AC" w:rsidRPr="00F329B6" w:rsidRDefault="005333AC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Eru umferða- og gönguleiðir utan dyra öruggar (athuga lýsingu, handrið, hálkuvarnir o.fl.)?</w:t>
            </w:r>
          </w:p>
          <w:p w14:paraId="79446FE3" w14:textId="77777777" w:rsidR="005333AC" w:rsidRPr="00F329B6" w:rsidRDefault="005333AC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Er hrunhætta af þaki, t.d. snjór eða grýlukerti?</w:t>
            </w:r>
          </w:p>
        </w:tc>
        <w:tc>
          <w:tcPr>
            <w:tcW w:w="1277" w:type="dxa"/>
            <w:shd w:val="clear" w:color="auto" w:fill="FFFFFF"/>
          </w:tcPr>
          <w:p w14:paraId="51854396" w14:textId="77777777" w:rsidR="005333AC" w:rsidRPr="00C71D5B" w:rsidRDefault="005333AC" w:rsidP="00996FF7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007EAF88" w14:textId="77777777" w:rsidR="005333AC" w:rsidRPr="00285DA8" w:rsidRDefault="005333AC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R-581/1995,</w:t>
            </w:r>
          </w:p>
          <w:p w14:paraId="1720A650" w14:textId="77777777" w:rsidR="005333AC" w:rsidRPr="00285DA8" w:rsidRDefault="005333AC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41. gr.</w:t>
            </w:r>
          </w:p>
          <w:p w14:paraId="5A98FD7D" w14:textId="77777777" w:rsidR="005333AC" w:rsidRPr="00285DA8" w:rsidRDefault="005333AC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Byggingarr.</w:t>
            </w:r>
          </w:p>
        </w:tc>
      </w:tr>
      <w:tr w:rsidR="002865DD" w:rsidRPr="0066350C" w14:paraId="5A4DF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00B5BADF" w14:textId="77777777" w:rsidR="002865DD" w:rsidRPr="0066350C" w:rsidRDefault="00E7653F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6</w:t>
            </w:r>
            <w:r w:rsidR="002865DD" w:rsidRPr="0066350C">
              <w:rPr>
                <w:sz w:val="22"/>
                <w:szCs w:val="22"/>
                <w:lang w:val="is-IS"/>
              </w:rPr>
              <w:t>. Vinna í lokuðu rými</w:t>
            </w:r>
          </w:p>
          <w:p w14:paraId="56CEAFBD" w14:textId="77777777" w:rsidR="002D1C83" w:rsidRDefault="002D1C83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  <w:lang w:val="is-IS"/>
              </w:rPr>
            </w:pPr>
          </w:p>
          <w:p w14:paraId="5238BE60" w14:textId="77777777" w:rsidR="002F6B5B" w:rsidRPr="0066350C" w:rsidRDefault="002F6B5B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5527" w:type="dxa"/>
            <w:shd w:val="clear" w:color="auto" w:fill="FFFFFF"/>
          </w:tcPr>
          <w:p w14:paraId="65EC5093" w14:textId="77777777" w:rsidR="002D1C83" w:rsidRPr="0066350C" w:rsidRDefault="00434BF2" w:rsidP="00E7362D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Heimild til vinnu 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í lokuðu rými s.s. geymum</w:t>
            </w:r>
            <w:r w:rsidR="002D1C83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,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="002D1C83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þróm 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og </w:t>
            </w:r>
            <w:r w:rsidR="002D1C83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lestum skipa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er bundin eftirfarandi skilyrðum:</w:t>
            </w:r>
          </w:p>
          <w:p w14:paraId="35DC003A" w14:textId="77777777" w:rsidR="00434BF2" w:rsidRPr="0066350C" w:rsidRDefault="00434BF2" w:rsidP="004A6262">
            <w:pPr>
              <w:pStyle w:val="Heading8"/>
              <w:numPr>
                <w:ilvl w:val="0"/>
                <w:numId w:val="29"/>
              </w:numPr>
              <w:tabs>
                <w:tab w:val="clear" w:pos="720"/>
                <w:tab w:val="clear" w:pos="3119"/>
                <w:tab w:val="left" w:pos="459"/>
                <w:tab w:val="left" w:pos="10173"/>
              </w:tabs>
              <w:spacing w:before="60"/>
              <w:ind w:left="459" w:hanging="283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Rýmið hafi verið loftræst og loftræsting </w:t>
            </w:r>
            <w:r w:rsidR="00EB6986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tryggð</w:t>
            </w: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meðan vinnan fer fram</w:t>
            </w:r>
            <w:r w:rsidR="00EB6986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</w:t>
            </w:r>
          </w:p>
          <w:p w14:paraId="54018F54" w14:textId="77777777" w:rsidR="002D1C83" w:rsidRPr="0066350C" w:rsidRDefault="002D1C83" w:rsidP="004A6262">
            <w:pPr>
              <w:pStyle w:val="Heading8"/>
              <w:numPr>
                <w:ilvl w:val="0"/>
                <w:numId w:val="29"/>
              </w:numPr>
              <w:tabs>
                <w:tab w:val="clear" w:pos="720"/>
                <w:tab w:val="left" w:pos="459"/>
                <w:tab w:val="left" w:pos="2943"/>
                <w:tab w:val="left" w:pos="10173"/>
              </w:tabs>
              <w:ind w:left="459" w:hanging="283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M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æla </w:t>
            </w:r>
            <w:r w:rsidR="00434BF2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skal 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súrefni og gas </w:t>
            </w: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áður en vinna hefst</w:t>
            </w:r>
            <w:r w:rsidR="003F2DD3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, hlutfall súrefnis sé 20-21%.</w:t>
            </w:r>
          </w:p>
          <w:p w14:paraId="5AE476AF" w14:textId="77777777" w:rsidR="003F2DD3" w:rsidRPr="0066350C" w:rsidRDefault="003F2DD3" w:rsidP="004A6262">
            <w:pPr>
              <w:pStyle w:val="Heading8"/>
              <w:numPr>
                <w:ilvl w:val="0"/>
                <w:numId w:val="29"/>
              </w:numPr>
              <w:tabs>
                <w:tab w:val="clear" w:pos="720"/>
                <w:tab w:val="num" w:pos="459"/>
                <w:tab w:val="left" w:pos="534"/>
                <w:tab w:val="left" w:pos="2943"/>
                <w:tab w:val="left" w:pos="10173"/>
              </w:tabs>
              <w:ind w:left="601" w:hanging="425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Nota </w:t>
            </w:r>
            <w:r w:rsidR="00EB6986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skal </w:t>
            </w: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viðeigandi p</w:t>
            </w:r>
            <w:r w:rsidR="002865DD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ersónuhlífar</w:t>
            </w:r>
            <w:r w:rsidR="00EB6986"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</w:t>
            </w:r>
          </w:p>
          <w:p w14:paraId="09AA0A5E" w14:textId="77777777" w:rsidR="003F2DD3" w:rsidRPr="0066350C" w:rsidRDefault="00EB6986" w:rsidP="004A6262">
            <w:pPr>
              <w:pStyle w:val="Heading8"/>
              <w:numPr>
                <w:ilvl w:val="0"/>
                <w:numId w:val="29"/>
              </w:numPr>
              <w:tabs>
                <w:tab w:val="clear" w:pos="720"/>
                <w:tab w:val="left" w:pos="459"/>
                <w:tab w:val="left" w:pos="2943"/>
                <w:tab w:val="left" w:pos="10173"/>
              </w:tabs>
              <w:ind w:left="459" w:hanging="283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66350C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Viðkomandi starfsmenn skulu búnir öryggisbelti með línu.</w:t>
            </w:r>
          </w:p>
          <w:p w14:paraId="5B5C761D" w14:textId="77777777" w:rsidR="00EB6986" w:rsidRPr="0066350C" w:rsidRDefault="00EB6986" w:rsidP="004A6262">
            <w:pPr>
              <w:numPr>
                <w:ilvl w:val="0"/>
                <w:numId w:val="29"/>
              </w:numPr>
              <w:tabs>
                <w:tab w:val="clear" w:pos="720"/>
              </w:tabs>
              <w:ind w:left="459" w:hanging="283"/>
              <w:rPr>
                <w:sz w:val="22"/>
                <w:szCs w:val="22"/>
                <w:lang w:val="is-IS"/>
              </w:rPr>
            </w:pPr>
            <w:r w:rsidRPr="0066350C">
              <w:rPr>
                <w:sz w:val="22"/>
                <w:szCs w:val="22"/>
                <w:lang w:val="is-IS"/>
              </w:rPr>
              <w:t xml:space="preserve">Stöðug vakt </w:t>
            </w:r>
            <w:r w:rsidR="0066350C" w:rsidRPr="0066350C">
              <w:rPr>
                <w:sz w:val="22"/>
                <w:szCs w:val="22"/>
                <w:lang w:val="is-IS"/>
              </w:rPr>
              <w:t xml:space="preserve">skal vera </w:t>
            </w:r>
            <w:r w:rsidRPr="0066350C">
              <w:rPr>
                <w:sz w:val="22"/>
                <w:szCs w:val="22"/>
                <w:lang w:val="is-IS"/>
              </w:rPr>
              <w:t>yfir þessum starfsmönnum og reglur um samskipti vaktmanns við þá ljósar.</w:t>
            </w:r>
          </w:p>
          <w:p w14:paraId="052C18B2" w14:textId="77777777" w:rsidR="00EB6986" w:rsidRPr="0066350C" w:rsidRDefault="00EB6986" w:rsidP="004A6262">
            <w:pPr>
              <w:numPr>
                <w:ilvl w:val="0"/>
                <w:numId w:val="29"/>
              </w:numPr>
              <w:tabs>
                <w:tab w:val="clear" w:pos="720"/>
                <w:tab w:val="num" w:pos="459"/>
              </w:tabs>
              <w:ind w:left="601" w:hanging="425"/>
              <w:rPr>
                <w:sz w:val="22"/>
                <w:szCs w:val="22"/>
                <w:lang w:val="is-IS"/>
              </w:rPr>
            </w:pPr>
            <w:r w:rsidRPr="0066350C">
              <w:rPr>
                <w:sz w:val="22"/>
                <w:szCs w:val="22"/>
                <w:lang w:val="is-IS"/>
              </w:rPr>
              <w:t>Búnaður skal vera fyrir hendi til að ná mönnum upp.</w:t>
            </w:r>
          </w:p>
          <w:p w14:paraId="07BC1632" w14:textId="77777777" w:rsidR="002865DD" w:rsidRPr="0066350C" w:rsidRDefault="0066350C" w:rsidP="0066350C">
            <w:pPr>
              <w:spacing w:before="60"/>
              <w:rPr>
                <w:b/>
                <w:sz w:val="22"/>
                <w:szCs w:val="22"/>
                <w:lang w:val="is-IS"/>
              </w:rPr>
            </w:pPr>
            <w:r w:rsidRPr="0066350C">
              <w:rPr>
                <w:b/>
                <w:sz w:val="22"/>
                <w:szCs w:val="22"/>
                <w:lang w:val="is-IS"/>
              </w:rPr>
              <w:t xml:space="preserve">Ávallt skal fylla út </w:t>
            </w:r>
            <w:r w:rsidRPr="0066350C">
              <w:rPr>
                <w:b/>
                <w:sz w:val="22"/>
                <w:szCs w:val="22"/>
                <w:u w:val="single"/>
                <w:lang w:val="is-IS"/>
              </w:rPr>
              <w:t xml:space="preserve">Vinnuvottorð </w:t>
            </w:r>
            <w:r w:rsidRPr="0066350C">
              <w:rPr>
                <w:b/>
                <w:sz w:val="22"/>
                <w:szCs w:val="22"/>
                <w:lang w:val="is-IS"/>
              </w:rPr>
              <w:t>sem heimilar vinnu í lokuðu rými, sbr. fylgiskjal 1 í reglum nr. 429/1995</w:t>
            </w:r>
          </w:p>
        </w:tc>
        <w:tc>
          <w:tcPr>
            <w:tcW w:w="1277" w:type="dxa"/>
            <w:shd w:val="clear" w:color="auto" w:fill="FFFFFF"/>
          </w:tcPr>
          <w:p w14:paraId="55AC321D" w14:textId="77777777" w:rsidR="002865DD" w:rsidRPr="0066350C" w:rsidRDefault="002865DD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4A0B53FB" w14:textId="77777777" w:rsidR="002865DD" w:rsidRPr="0066350C" w:rsidRDefault="002865DD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lang w:val="is-IS"/>
              </w:rPr>
            </w:pPr>
            <w:r w:rsidRPr="0066350C">
              <w:rPr>
                <w:sz w:val="18"/>
                <w:lang w:val="is-IS"/>
              </w:rPr>
              <w:t>R-429/1995</w:t>
            </w:r>
          </w:p>
          <w:p w14:paraId="2FA1AF08" w14:textId="77777777" w:rsidR="002865DD" w:rsidRPr="0066350C" w:rsidRDefault="002865DD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lang w:val="is-IS"/>
              </w:rPr>
            </w:pPr>
          </w:p>
          <w:p w14:paraId="68C4A07E" w14:textId="77777777" w:rsidR="002865DD" w:rsidRPr="0066350C" w:rsidRDefault="002865DD" w:rsidP="00E7362D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  <w:lang w:val="is-IS"/>
              </w:rPr>
            </w:pPr>
            <w:r w:rsidRPr="0066350C">
              <w:rPr>
                <w:sz w:val="18"/>
                <w:lang w:val="is-IS"/>
              </w:rPr>
              <w:t>Rg-920/2006</w:t>
            </w:r>
          </w:p>
        </w:tc>
      </w:tr>
      <w:tr w:rsidR="009D6CA4" w14:paraId="63C60C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7B671FBE" w14:textId="77777777" w:rsidR="009D6CA4" w:rsidRPr="00A120C4" w:rsidRDefault="00E7653F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7</w:t>
            </w:r>
            <w:r w:rsidR="009D6CA4" w:rsidRPr="00A120C4">
              <w:rPr>
                <w:sz w:val="22"/>
                <w:szCs w:val="22"/>
                <w:lang w:val="is-IS"/>
              </w:rPr>
              <w:t xml:space="preserve">. </w:t>
            </w:r>
            <w:r w:rsidR="00BE70A9" w:rsidRPr="00A120C4">
              <w:rPr>
                <w:sz w:val="22"/>
                <w:szCs w:val="22"/>
                <w:lang w:val="is-IS"/>
              </w:rPr>
              <w:t>Mjölsekkjun/vöru-stæður</w:t>
            </w:r>
          </w:p>
        </w:tc>
        <w:tc>
          <w:tcPr>
            <w:tcW w:w="5527" w:type="dxa"/>
            <w:shd w:val="clear" w:color="auto" w:fill="FFFFFF"/>
          </w:tcPr>
          <w:p w14:paraId="3E39B45C" w14:textId="77777777" w:rsidR="009D6CA4" w:rsidRPr="003B58DC" w:rsidRDefault="00BE70A9" w:rsidP="003B58D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A120C4">
              <w:rPr>
                <w:lang w:val="is-IS"/>
              </w:rPr>
              <w:t xml:space="preserve">Tryggur </w:t>
            </w:r>
            <w:r w:rsidRPr="00A149B8">
              <w:rPr>
                <w:lang w:val="is-IS"/>
              </w:rPr>
              <w:t>frágangur</w:t>
            </w:r>
            <w:r w:rsidRPr="00A120C4">
              <w:rPr>
                <w:lang w:val="is-IS"/>
              </w:rPr>
              <w:t xml:space="preserve"> þannig að ekki skapist</w:t>
            </w:r>
            <w:r w:rsidR="009D6CA4" w:rsidRPr="00A120C4">
              <w:rPr>
                <w:lang w:val="is-IS"/>
              </w:rPr>
              <w:t xml:space="preserve"> hrunhætta.</w:t>
            </w:r>
          </w:p>
        </w:tc>
        <w:tc>
          <w:tcPr>
            <w:tcW w:w="1277" w:type="dxa"/>
            <w:shd w:val="clear" w:color="auto" w:fill="FFFFFF"/>
          </w:tcPr>
          <w:p w14:paraId="46C8FC79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278A79A3" w14:textId="77777777" w:rsidR="005333AC" w:rsidRDefault="009D6CA4">
            <w:pPr>
              <w:rPr>
                <w:sz w:val="18"/>
                <w:szCs w:val="18"/>
                <w:lang w:val="is-IS"/>
              </w:rPr>
            </w:pPr>
            <w:r w:rsidRPr="005333AC">
              <w:rPr>
                <w:sz w:val="18"/>
                <w:szCs w:val="18"/>
                <w:lang w:val="is-IS"/>
              </w:rPr>
              <w:t xml:space="preserve">L-46/1980, </w:t>
            </w:r>
          </w:p>
          <w:p w14:paraId="0669273A" w14:textId="77777777" w:rsidR="009D6CA4" w:rsidRDefault="009D6CA4">
            <w:pPr>
              <w:rPr>
                <w:lang w:val="is-IS"/>
              </w:rPr>
            </w:pPr>
            <w:r w:rsidRPr="005333AC">
              <w:rPr>
                <w:sz w:val="18"/>
                <w:szCs w:val="18"/>
                <w:lang w:val="is-IS"/>
              </w:rPr>
              <w:t>37. gr</w:t>
            </w:r>
            <w:r>
              <w:rPr>
                <w:lang w:val="is-IS"/>
              </w:rPr>
              <w:t>.</w:t>
            </w:r>
          </w:p>
          <w:p w14:paraId="0B129AB7" w14:textId="77777777" w:rsidR="00BE70A9" w:rsidRDefault="00BE70A9">
            <w:pPr>
              <w:rPr>
                <w:lang w:val="is-IS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</w:tc>
      </w:tr>
      <w:tr w:rsidR="001B6C6F" w14:paraId="5EE1CD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3FD13F81" w14:textId="77777777" w:rsidR="001B6C6F" w:rsidRPr="00E7653F" w:rsidRDefault="00E7653F" w:rsidP="00E7653F">
            <w:pPr>
              <w:rPr>
                <w:sz w:val="22"/>
                <w:szCs w:val="22"/>
                <w:lang w:val="is-IS"/>
              </w:rPr>
            </w:pPr>
            <w:r w:rsidRPr="00E7653F">
              <w:rPr>
                <w:sz w:val="22"/>
                <w:szCs w:val="22"/>
                <w:lang w:val="is-IS"/>
              </w:rPr>
              <w:t>8. Ú</w:t>
            </w:r>
            <w:r w:rsidR="001B6C6F" w:rsidRPr="00E7653F">
              <w:rPr>
                <w:sz w:val="22"/>
                <w:szCs w:val="22"/>
                <w:lang w:val="is-IS"/>
              </w:rPr>
              <w:t>tskipun á sekkjuðu mjöli</w:t>
            </w:r>
          </w:p>
        </w:tc>
        <w:tc>
          <w:tcPr>
            <w:tcW w:w="5527" w:type="dxa"/>
            <w:shd w:val="clear" w:color="auto" w:fill="FFFFFF"/>
          </w:tcPr>
          <w:p w14:paraId="597E178C" w14:textId="77777777" w:rsidR="001B6C6F" w:rsidRPr="000927E1" w:rsidRDefault="001B6C6F" w:rsidP="00996FF7">
            <w:p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Öryggisbúnaður (fallvarnir) fyrir þá sem húkka sekkjum á lyftaragafla? (geta verið í 3 m hæð).</w:t>
            </w:r>
          </w:p>
        </w:tc>
        <w:tc>
          <w:tcPr>
            <w:tcW w:w="1277" w:type="dxa"/>
            <w:shd w:val="clear" w:color="auto" w:fill="FFFFFF"/>
          </w:tcPr>
          <w:p w14:paraId="555A2DF9" w14:textId="77777777" w:rsidR="001B6C6F" w:rsidRDefault="001B6C6F" w:rsidP="00996FF7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7FA29AAC" w14:textId="77777777" w:rsidR="001B6C6F" w:rsidRPr="001B6C6F" w:rsidRDefault="001B6C6F" w:rsidP="00996FF7">
            <w:pPr>
              <w:rPr>
                <w:sz w:val="18"/>
                <w:szCs w:val="18"/>
                <w:lang w:val="is-IS"/>
              </w:rPr>
            </w:pPr>
            <w:r w:rsidRPr="001B6C6F">
              <w:rPr>
                <w:sz w:val="18"/>
                <w:szCs w:val="18"/>
                <w:lang w:val="is-IS"/>
              </w:rPr>
              <w:t>L-46/1980</w:t>
            </w:r>
          </w:p>
          <w:p w14:paraId="1C14A3EF" w14:textId="77777777" w:rsidR="001B6C6F" w:rsidRDefault="001B6C6F" w:rsidP="00996FF7">
            <w:pPr>
              <w:rPr>
                <w:lang w:val="is-IS"/>
              </w:rPr>
            </w:pPr>
            <w:r w:rsidRPr="0066350C">
              <w:rPr>
                <w:sz w:val="18"/>
                <w:lang w:val="is-IS"/>
              </w:rPr>
              <w:t>Rg-920/2006</w:t>
            </w:r>
          </w:p>
        </w:tc>
      </w:tr>
      <w:tr w:rsidR="009D1BD5" w14:paraId="51B235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1798AB17" w14:textId="77777777" w:rsidR="009D1BD5" w:rsidRPr="00F329B6" w:rsidRDefault="00E7653F" w:rsidP="00996FF7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9</w:t>
            </w:r>
            <w:r w:rsidR="009D1BD5"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Öryggis-og heilbrigðismerkingar</w:t>
            </w:r>
          </w:p>
        </w:tc>
        <w:tc>
          <w:tcPr>
            <w:tcW w:w="5527" w:type="dxa"/>
            <w:shd w:val="clear" w:color="auto" w:fill="FFFFFF"/>
          </w:tcPr>
          <w:p w14:paraId="56E862A7" w14:textId="77777777" w:rsidR="009D1BD5" w:rsidRPr="00F329B6" w:rsidRDefault="009D1BD5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Dæmi um merkingar:</w:t>
            </w:r>
          </w:p>
          <w:p w14:paraId="2C1D7D95" w14:textId="77777777" w:rsidR="009D1BD5" w:rsidRPr="00F329B6" w:rsidRDefault="009D1BD5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Neyðarskilti um flóttaleiðir. Bann við reykingum og opnum eldi. Boðmerki um notkun persónuhlífa.</w:t>
            </w:r>
          </w:p>
        </w:tc>
        <w:tc>
          <w:tcPr>
            <w:tcW w:w="1277" w:type="dxa"/>
            <w:shd w:val="clear" w:color="auto" w:fill="FFFFFF"/>
          </w:tcPr>
          <w:p w14:paraId="0267799A" w14:textId="77777777" w:rsidR="009D1BD5" w:rsidRDefault="009D1BD5" w:rsidP="00996FF7"/>
        </w:tc>
        <w:tc>
          <w:tcPr>
            <w:tcW w:w="1275" w:type="dxa"/>
            <w:shd w:val="clear" w:color="auto" w:fill="FFFFFF"/>
          </w:tcPr>
          <w:p w14:paraId="56B0AC76" w14:textId="77777777" w:rsidR="009D1BD5" w:rsidRDefault="009D1BD5" w:rsidP="00996FF7">
            <w:pPr>
              <w:rPr>
                <w:sz w:val="18"/>
                <w:szCs w:val="18"/>
              </w:rPr>
            </w:pPr>
          </w:p>
          <w:p w14:paraId="52D50874" w14:textId="77777777" w:rsidR="009D1BD5" w:rsidRPr="00285DA8" w:rsidRDefault="009D1BD5" w:rsidP="00996FF7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R-707/1995</w:t>
            </w:r>
          </w:p>
        </w:tc>
      </w:tr>
      <w:tr w:rsidR="009D1BD5" w14:paraId="0106BF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3CCD06D1" w14:textId="77777777" w:rsidR="004F1B3C" w:rsidRDefault="00E7653F" w:rsidP="004F1B3C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10</w:t>
            </w:r>
            <w:r w:rsidR="009D1BD5" w:rsidRPr="00F329B6">
              <w:rPr>
                <w:sz w:val="22"/>
                <w:szCs w:val="22"/>
                <w:lang w:val="is-IS"/>
              </w:rPr>
              <w:t xml:space="preserve">. Rafgeymahleðsla </w:t>
            </w:r>
          </w:p>
          <w:p w14:paraId="208B61B6" w14:textId="77777777" w:rsidR="003A47C9" w:rsidRPr="004F1B3C" w:rsidRDefault="003A47C9" w:rsidP="003A47C9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5527" w:type="dxa"/>
            <w:shd w:val="clear" w:color="auto" w:fill="FFFFFF"/>
          </w:tcPr>
          <w:p w14:paraId="1E30382B" w14:textId="77777777" w:rsidR="003A47C9" w:rsidRDefault="009D1BD5" w:rsidP="00357136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Sérstakt eða afmarkað loftræst rými eftir því sem</w:t>
            </w:r>
            <w:r w:rsidR="00C71D5B">
              <w:rPr>
                <w:sz w:val="22"/>
                <w:szCs w:val="22"/>
                <w:lang w:val="is-IS"/>
              </w:rPr>
              <w:t xml:space="preserve"> við á. Öryggis- og heilbrigðis</w:t>
            </w:r>
            <w:r w:rsidRPr="00F329B6">
              <w:rPr>
                <w:sz w:val="22"/>
                <w:szCs w:val="22"/>
                <w:lang w:val="is-IS"/>
              </w:rPr>
              <w:t>merkingar. Öryggisblö</w:t>
            </w:r>
            <w:r w:rsidR="00C71D5B">
              <w:rPr>
                <w:sz w:val="22"/>
                <w:szCs w:val="22"/>
                <w:lang w:val="is-IS"/>
              </w:rPr>
              <w:t>ð, neyðarsturta og augnskolunar</w:t>
            </w:r>
            <w:r w:rsidRPr="00F329B6">
              <w:rPr>
                <w:sz w:val="22"/>
                <w:szCs w:val="22"/>
                <w:lang w:val="is-IS"/>
              </w:rPr>
              <w:t>búnaður</w:t>
            </w:r>
            <w:r w:rsidR="00552C9F">
              <w:rPr>
                <w:sz w:val="22"/>
                <w:szCs w:val="22"/>
                <w:lang w:val="is-IS"/>
              </w:rPr>
              <w:t xml:space="preserve"> </w:t>
            </w:r>
            <w:r w:rsidR="00552C9F" w:rsidRPr="00A149B8">
              <w:rPr>
                <w:sz w:val="22"/>
                <w:szCs w:val="22"/>
                <w:lang w:val="is-IS"/>
              </w:rPr>
              <w:t>í samræmi við áhættumat</w:t>
            </w:r>
            <w:r w:rsidRPr="00A149B8">
              <w:rPr>
                <w:sz w:val="22"/>
                <w:szCs w:val="22"/>
                <w:lang w:val="is-IS"/>
              </w:rPr>
              <w:t>.</w:t>
            </w:r>
            <w:r w:rsidR="00C71D5B">
              <w:rPr>
                <w:sz w:val="22"/>
                <w:szCs w:val="22"/>
                <w:lang w:val="is-IS"/>
              </w:rPr>
              <w:t xml:space="preserve"> Neistafrír rafbúnaður.</w:t>
            </w:r>
            <w:r w:rsidR="003A47C9" w:rsidRPr="003A47C9">
              <w:rPr>
                <w:sz w:val="22"/>
                <w:szCs w:val="22"/>
                <w:lang w:val="is-IS"/>
              </w:rPr>
              <w:t xml:space="preserve"> </w:t>
            </w:r>
          </w:p>
          <w:p w14:paraId="3AE7942D" w14:textId="77777777" w:rsidR="009D1BD5" w:rsidRPr="003A47C9" w:rsidRDefault="009D1BD5" w:rsidP="003A47C9">
            <w:pPr>
              <w:tabs>
                <w:tab w:val="left" w:pos="3180"/>
              </w:tabs>
              <w:rPr>
                <w:sz w:val="22"/>
                <w:szCs w:val="22"/>
                <w:lang w:val="is-IS"/>
              </w:rPr>
            </w:pPr>
          </w:p>
        </w:tc>
        <w:tc>
          <w:tcPr>
            <w:tcW w:w="1277" w:type="dxa"/>
            <w:shd w:val="clear" w:color="auto" w:fill="FFFFFF"/>
          </w:tcPr>
          <w:p w14:paraId="612C51EB" w14:textId="77777777" w:rsidR="009D1BD5" w:rsidRPr="00C71D5B" w:rsidRDefault="009D1BD5" w:rsidP="00996FF7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7C4FA0D3" w14:textId="77777777" w:rsidR="009D1BD5" w:rsidRPr="00A149B8" w:rsidRDefault="009D1BD5" w:rsidP="00996FF7">
            <w:pPr>
              <w:rPr>
                <w:sz w:val="18"/>
                <w:szCs w:val="18"/>
              </w:rPr>
            </w:pPr>
            <w:r w:rsidRPr="00A149B8">
              <w:rPr>
                <w:sz w:val="18"/>
                <w:szCs w:val="18"/>
              </w:rPr>
              <w:t>Rg-553/2004</w:t>
            </w:r>
          </w:p>
          <w:p w14:paraId="15D9B38B" w14:textId="77777777" w:rsidR="009D1BD5" w:rsidRPr="00A149B8" w:rsidRDefault="009D1BD5" w:rsidP="00996FF7">
            <w:pPr>
              <w:rPr>
                <w:sz w:val="18"/>
                <w:szCs w:val="18"/>
              </w:rPr>
            </w:pPr>
            <w:r w:rsidRPr="00A149B8">
              <w:rPr>
                <w:sz w:val="18"/>
                <w:szCs w:val="18"/>
              </w:rPr>
              <w:t>R-707/1995</w:t>
            </w:r>
          </w:p>
          <w:p w14:paraId="5BC99CC2" w14:textId="77777777" w:rsidR="009D1BD5" w:rsidRPr="00A149B8" w:rsidRDefault="009D1BD5" w:rsidP="00996FF7">
            <w:pPr>
              <w:rPr>
                <w:sz w:val="18"/>
                <w:szCs w:val="18"/>
              </w:rPr>
            </w:pPr>
            <w:r w:rsidRPr="00A149B8">
              <w:rPr>
                <w:sz w:val="18"/>
                <w:szCs w:val="18"/>
              </w:rPr>
              <w:t>ÍST EN 50272-3:2002</w:t>
            </w:r>
          </w:p>
          <w:p w14:paraId="608FA055" w14:textId="77777777" w:rsidR="009D1BD5" w:rsidRPr="00010FFF" w:rsidRDefault="00A149B8" w:rsidP="00996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</w:t>
            </w:r>
            <w:r w:rsidR="009D1BD5" w:rsidRPr="00A149B8">
              <w:rPr>
                <w:sz w:val="18"/>
                <w:szCs w:val="18"/>
              </w:rPr>
              <w:t>-1/1990</w:t>
            </w:r>
          </w:p>
        </w:tc>
      </w:tr>
      <w:tr w:rsidR="00CB41EB" w:rsidRPr="004F1B3C" w14:paraId="29FE25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7AE433C5" w14:textId="77777777" w:rsidR="00CB41EB" w:rsidRPr="004F1B3C" w:rsidRDefault="00710906" w:rsidP="00923A5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i w:val="0"/>
                <w:sz w:val="22"/>
                <w:szCs w:val="22"/>
                <w:lang w:val="is-IS"/>
              </w:rPr>
              <w:t>11</w:t>
            </w:r>
            <w:r w:rsidR="00CB41EB" w:rsidRPr="004F1B3C">
              <w:rPr>
                <w:i w:val="0"/>
                <w:sz w:val="22"/>
                <w:szCs w:val="22"/>
                <w:lang w:val="is-IS"/>
              </w:rPr>
              <w:t>. Efnislager</w:t>
            </w:r>
          </w:p>
        </w:tc>
        <w:tc>
          <w:tcPr>
            <w:tcW w:w="5527" w:type="dxa"/>
            <w:shd w:val="clear" w:color="auto" w:fill="FFFFFF"/>
          </w:tcPr>
          <w:p w14:paraId="1FA302E2" w14:textId="77777777" w:rsidR="00CB41EB" w:rsidRPr="004F1B3C" w:rsidRDefault="00CB41EB" w:rsidP="00923A5F">
            <w:pPr>
              <w:rPr>
                <w:sz w:val="22"/>
                <w:szCs w:val="22"/>
                <w:lang w:val="is-IS"/>
              </w:rPr>
            </w:pPr>
            <w:r w:rsidRPr="004F1B3C">
              <w:rPr>
                <w:sz w:val="22"/>
                <w:szCs w:val="22"/>
                <w:lang w:val="is-IS"/>
              </w:rPr>
              <w:t>Efni í öruggum rekkum, hillum. Ákeyrsluvarnir.</w:t>
            </w:r>
          </w:p>
        </w:tc>
        <w:tc>
          <w:tcPr>
            <w:tcW w:w="1277" w:type="dxa"/>
            <w:shd w:val="clear" w:color="auto" w:fill="FFFFFF"/>
          </w:tcPr>
          <w:p w14:paraId="4BB24FEC" w14:textId="77777777" w:rsidR="00CB41EB" w:rsidRPr="004F1B3C" w:rsidRDefault="00CB41EB" w:rsidP="00923A5F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12B0F6F1" w14:textId="77777777" w:rsidR="00CB41EB" w:rsidRPr="004F1B3C" w:rsidRDefault="00CB41EB" w:rsidP="00923A5F">
            <w:pPr>
              <w:rPr>
                <w:sz w:val="18"/>
                <w:szCs w:val="18"/>
                <w:lang w:val="is-IS"/>
              </w:rPr>
            </w:pPr>
            <w:r w:rsidRPr="004F1B3C">
              <w:rPr>
                <w:sz w:val="18"/>
                <w:szCs w:val="18"/>
                <w:lang w:val="is-IS"/>
              </w:rPr>
              <w:t>R-581/1995, 3. gr.</w:t>
            </w:r>
          </w:p>
        </w:tc>
      </w:tr>
    </w:tbl>
    <w:p w14:paraId="15FA8141" w14:textId="77777777" w:rsidR="00A149B8" w:rsidRDefault="00A149B8"/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7"/>
        <w:gridCol w:w="1277"/>
        <w:gridCol w:w="1275"/>
      </w:tblGrid>
      <w:tr w:rsidR="009D6CA4" w14:paraId="30713C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CFFCC"/>
          </w:tcPr>
          <w:p w14:paraId="463D59ED" w14:textId="77777777" w:rsidR="009D6CA4" w:rsidRDefault="009D6CA4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>
              <w:rPr>
                <w:rFonts w:ascii="Times New Roman" w:hAnsi="Times New Roman"/>
                <w:b/>
                <w:lang w:val="is-IS"/>
              </w:rPr>
              <w:lastRenderedPageBreak/>
              <w:t>Vélar og tæki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CCFFCC"/>
          </w:tcPr>
          <w:p w14:paraId="3AAFC598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CCFFCC"/>
          </w:tcPr>
          <w:p w14:paraId="043C32A9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14:paraId="14703A17" w14:textId="77777777" w:rsidR="009D6CA4" w:rsidRDefault="009D6CA4">
            <w:pPr>
              <w:rPr>
                <w:lang w:val="is-IS"/>
              </w:rPr>
            </w:pPr>
          </w:p>
        </w:tc>
      </w:tr>
      <w:tr w:rsidR="009D6CA4" w14:paraId="78853A77" w14:textId="77777777">
        <w:tblPrEx>
          <w:tblCellMar>
            <w:top w:w="0" w:type="dxa"/>
            <w:bottom w:w="0" w:type="dxa"/>
          </w:tblCellMar>
        </w:tblPrEx>
        <w:trPr>
          <w:cantSplit/>
          <w:trHeight w:val="2109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3356F85" w14:textId="77777777" w:rsidR="009D6CA4" w:rsidRPr="00F329B6" w:rsidRDefault="009D6CA4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 Vélar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14:paraId="3403F0E6" w14:textId="77777777" w:rsidR="001B6C6F" w:rsidRPr="00F329B6" w:rsidRDefault="001B6C6F" w:rsidP="001B6C6F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Staðsetning og stöðugleiki, stjórnbúnaður, neyðarstöðvunarbúnaður, hlífðarbúnaður, viðvörunarmerkingar, þjálfun starfsmanna. CE</w:t>
            </w:r>
            <w:r w:rsidR="00A149B8">
              <w:rPr>
                <w:sz w:val="22"/>
                <w:szCs w:val="22"/>
                <w:lang w:val="is-IS"/>
              </w:rPr>
              <w:t>-merking á vélum innfluttum 2010</w:t>
            </w:r>
            <w:r w:rsidRPr="00F329B6">
              <w:rPr>
                <w:sz w:val="22"/>
                <w:szCs w:val="22"/>
                <w:lang w:val="is-IS"/>
              </w:rPr>
              <w:t xml:space="preserve"> og síðar.</w:t>
            </w:r>
          </w:p>
          <w:p w14:paraId="163D6826" w14:textId="77777777" w:rsidR="009D6CA4" w:rsidRPr="00F329B6" w:rsidRDefault="009D6CA4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Aðstaða til viðgerða og þjónustu. Pallar, stigar og fallvarnir við þjónustustaði. Komið skal í veg fyrir ótímabæra gangsetningu meðan viðhalds- og viðgerðarvinna fer fram á hættusvæði.</w:t>
            </w:r>
          </w:p>
          <w:p w14:paraId="4CD133F3" w14:textId="77777777" w:rsidR="009D6CA4" w:rsidRPr="00F329B6" w:rsidRDefault="009D6CA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z w:val="24"/>
                <w:lang w:val="is-IS"/>
              </w:rPr>
            </w:pPr>
            <w:r w:rsidRPr="00F329B6">
              <w:rPr>
                <w:lang w:val="is-IS"/>
              </w:rPr>
              <w:t xml:space="preserve">*reglur gilda f. vélar eldri en </w:t>
            </w:r>
            <w:r w:rsidR="00A149B8">
              <w:rPr>
                <w:lang w:val="is-IS"/>
              </w:rPr>
              <w:t>2010</w:t>
            </w:r>
            <w:r w:rsidRPr="00F329B6">
              <w:rPr>
                <w:lang w:val="is-IS"/>
              </w:rPr>
              <w:t>, leiðb. gilda fyrir allar vélar</w:t>
            </w:r>
            <w:r w:rsidR="00443B83">
              <w:rPr>
                <w:lang w:val="is-I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C2C952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BB212AD" w14:textId="77777777" w:rsidR="001B6C6F" w:rsidRDefault="001B6C6F" w:rsidP="001B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1983400E" w14:textId="77777777" w:rsidR="001B6C6F" w:rsidRDefault="001B6C6F" w:rsidP="001B6C6F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</w:p>
          <w:p w14:paraId="5B3D1E51" w14:textId="77777777" w:rsidR="001B6C6F" w:rsidRPr="004609FE" w:rsidRDefault="001B6C6F" w:rsidP="001B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52C10355" w14:textId="77777777" w:rsidR="001B6C6F" w:rsidRDefault="001B6C6F" w:rsidP="001B6C6F">
            <w:pPr>
              <w:rPr>
                <w:sz w:val="18"/>
                <w:szCs w:val="18"/>
              </w:rPr>
            </w:pPr>
          </w:p>
          <w:p w14:paraId="51A9C206" w14:textId="77777777" w:rsidR="009D6CA4" w:rsidRDefault="001B6C6F">
            <w:pPr>
              <w:rPr>
                <w:lang w:val="is-IS"/>
              </w:rPr>
            </w:pPr>
            <w:r w:rsidRPr="004609FE">
              <w:rPr>
                <w:sz w:val="18"/>
                <w:szCs w:val="18"/>
              </w:rPr>
              <w:t>R-492/1987*</w:t>
            </w:r>
          </w:p>
        </w:tc>
      </w:tr>
      <w:tr w:rsidR="00C239A7" w14:paraId="6BA39F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2A20E2B7" w14:textId="77777777" w:rsidR="00C239A7" w:rsidRPr="00F329B6" w:rsidRDefault="00E7653F" w:rsidP="00996FF7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2</w:t>
            </w:r>
            <w:r w:rsidR="00C239A7"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Vöruhurðir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4AA64725" w14:textId="77777777" w:rsidR="00C239A7" w:rsidRPr="00F329B6" w:rsidRDefault="00C239A7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Öryggisbúnaður t.d. þrýstilisti, ljósnemavörn til varnar klemmihættu, haldrofi, endastopp, reglubundið viðhald.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80426EA" w14:textId="77777777" w:rsidR="00C239A7" w:rsidRPr="00C71D5B" w:rsidRDefault="00C239A7" w:rsidP="00996FF7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255BBFF" w14:textId="77777777" w:rsidR="00C239A7" w:rsidRPr="00F22CC0" w:rsidRDefault="00C239A7" w:rsidP="00996FF7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 xml:space="preserve">R-581/1995 44. gr. </w:t>
            </w:r>
          </w:p>
          <w:p w14:paraId="2E19E913" w14:textId="77777777" w:rsidR="00C239A7" w:rsidRPr="00F22CC0" w:rsidRDefault="00C239A7" w:rsidP="00996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330F43AA" w14:textId="77777777" w:rsidR="00C239A7" w:rsidRPr="00F22CC0" w:rsidRDefault="00C239A7" w:rsidP="00996FF7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ÍST EN 12453</w:t>
            </w:r>
          </w:p>
        </w:tc>
      </w:tr>
      <w:tr w:rsidR="009D6CA4" w14:paraId="7E592D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7F2554A6" w14:textId="77777777" w:rsidR="009D6CA4" w:rsidRDefault="00E7653F">
            <w:pPr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3</w:t>
            </w:r>
            <w:r w:rsidR="009D6CA4">
              <w:rPr>
                <w:sz w:val="24"/>
                <w:lang w:val="is-IS"/>
              </w:rPr>
              <w:t xml:space="preserve">. </w:t>
            </w:r>
            <w:r w:rsidR="009D6CA4" w:rsidRPr="00DA5B7D">
              <w:rPr>
                <w:sz w:val="22"/>
                <w:szCs w:val="22"/>
                <w:lang w:val="is-IS"/>
              </w:rPr>
              <w:t>Heitir fletir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562D6867" w14:textId="77777777" w:rsidR="009D6CA4" w:rsidRPr="000927E1" w:rsidRDefault="009D6CA4">
            <w:pPr>
              <w:rPr>
                <w:sz w:val="22"/>
                <w:szCs w:val="22"/>
                <w:lang w:val="is-IS"/>
              </w:rPr>
            </w:pPr>
            <w:r w:rsidRPr="000927E1">
              <w:rPr>
                <w:sz w:val="22"/>
                <w:szCs w:val="22"/>
                <w:lang w:val="is-IS"/>
              </w:rPr>
              <w:t>Einangrun gufu- og hitalagna þar sem snertihætta er fyrir hendi.</w:t>
            </w:r>
          </w:p>
          <w:p w14:paraId="270B1A40" w14:textId="77777777" w:rsidR="009D6CA4" w:rsidRDefault="009D6CA4">
            <w:pPr>
              <w:rPr>
                <w:sz w:val="24"/>
                <w:lang w:val="is-IS"/>
              </w:rPr>
            </w:pPr>
            <w:r>
              <w:rPr>
                <w:lang w:val="is-IS"/>
              </w:rPr>
              <w:t xml:space="preserve">* </w:t>
            </w:r>
            <w:r w:rsidRPr="00AB1693">
              <w:rPr>
                <w:lang w:val="is-IS"/>
              </w:rPr>
              <w:t>reglur gilda f. vélar eldri</w:t>
            </w:r>
            <w:r w:rsidR="00A149B8">
              <w:rPr>
                <w:lang w:val="is-IS"/>
              </w:rPr>
              <w:t xml:space="preserve"> en 2010</w:t>
            </w:r>
            <w:r>
              <w:rPr>
                <w:lang w:val="is-IS"/>
              </w:rPr>
              <w:t>, leiðb. gilda fyrir allar vélar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FFAD320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827694" w14:textId="77777777" w:rsidR="009D6CA4" w:rsidRDefault="00A234B8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  <w:r w:rsidR="00D41DAE">
              <w:rPr>
                <w:sz w:val="18"/>
                <w:szCs w:val="18"/>
              </w:rPr>
              <w:t>,</w:t>
            </w:r>
          </w:p>
          <w:p w14:paraId="1C0BBA4C" w14:textId="77777777" w:rsidR="00AB1693" w:rsidRPr="00AB1693" w:rsidRDefault="00922978">
            <w:pPr>
              <w:rPr>
                <w:sz w:val="10"/>
                <w:szCs w:val="10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I. viðauki,2.10</w:t>
            </w:r>
          </w:p>
          <w:p w14:paraId="08F6C7BC" w14:textId="77777777" w:rsidR="00AB1693" w:rsidRPr="00AB1693" w:rsidRDefault="00AB1693">
            <w:pPr>
              <w:rPr>
                <w:sz w:val="18"/>
                <w:szCs w:val="18"/>
                <w:lang w:val="is-IS"/>
              </w:rPr>
            </w:pPr>
            <w:r w:rsidRPr="00A149B8">
              <w:rPr>
                <w:sz w:val="18"/>
                <w:szCs w:val="18"/>
                <w:lang w:val="is-IS"/>
              </w:rPr>
              <w:t>R-492/1987*</w:t>
            </w:r>
          </w:p>
        </w:tc>
      </w:tr>
      <w:tr w:rsidR="00277FB2" w14:paraId="043EE0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E3DBA6E" w14:textId="77777777" w:rsidR="00277FB2" w:rsidRPr="00F329B6" w:rsidRDefault="00E7653F" w:rsidP="00CB50C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4</w:t>
            </w:r>
            <w:r w:rsidR="00277FB2" w:rsidRPr="00F329B6">
              <w:rPr>
                <w:i w:val="0"/>
                <w:sz w:val="22"/>
                <w:szCs w:val="22"/>
                <w:lang w:val="is-IS"/>
              </w:rPr>
              <w:t xml:space="preserve">. </w:t>
            </w:r>
            <w:r w:rsidR="00277FB2" w:rsidRPr="00C01D8E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Gufukatlar</w:t>
            </w:r>
            <w:r w:rsidR="00CC291D" w:rsidRPr="00C01D8E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="00277FB2" w:rsidRPr="00C01D8E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og lagnir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14:paraId="6125DC1C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Reglubundið eftirlit Vinnueftirlitsins. Staðsetning tækja, rýmingarleiðir og frágangur lagna. Öryggisbúnaður sé til staðar og virkur. </w:t>
            </w:r>
          </w:p>
          <w:p w14:paraId="047A0953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Þrýstiraunir við stórskoðun 4 hvert ár.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C45EE3" w14:textId="77777777" w:rsidR="00277FB2" w:rsidRPr="00C71D5B" w:rsidRDefault="00277FB2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790AFA" w14:textId="77777777" w:rsidR="00277FB2" w:rsidRPr="00C70D47" w:rsidRDefault="00277FB2" w:rsidP="00CB50C1">
            <w:pPr>
              <w:rPr>
                <w:sz w:val="18"/>
                <w:szCs w:val="18"/>
                <w:lang w:val="nb-NO"/>
              </w:rPr>
            </w:pPr>
            <w:r w:rsidRPr="00C70D47">
              <w:rPr>
                <w:sz w:val="18"/>
                <w:szCs w:val="18"/>
                <w:lang w:val="nb-NO"/>
              </w:rPr>
              <w:t xml:space="preserve">R-10/1929, </w:t>
            </w:r>
            <w:r w:rsidRPr="00C70D47">
              <w:rPr>
                <w:sz w:val="18"/>
                <w:szCs w:val="18"/>
                <w:lang w:val="is-IS"/>
              </w:rPr>
              <w:t>breyting</w:t>
            </w:r>
          </w:p>
          <w:p w14:paraId="3EA6CA80" w14:textId="77777777" w:rsidR="00277FB2" w:rsidRPr="00C70D47" w:rsidRDefault="00277FB2" w:rsidP="00CB50C1">
            <w:pPr>
              <w:rPr>
                <w:sz w:val="18"/>
                <w:szCs w:val="18"/>
                <w:lang w:val="nb-NO"/>
              </w:rPr>
            </w:pPr>
            <w:r w:rsidRPr="00C70D47">
              <w:rPr>
                <w:sz w:val="18"/>
                <w:szCs w:val="18"/>
                <w:lang w:val="nb-NO"/>
              </w:rPr>
              <w:t>Rg. 95/1941</w:t>
            </w:r>
          </w:p>
          <w:p w14:paraId="1FB35463" w14:textId="77777777" w:rsidR="00277FB2" w:rsidRPr="00C70D47" w:rsidRDefault="00277FB2" w:rsidP="00CB50C1">
            <w:pPr>
              <w:rPr>
                <w:sz w:val="18"/>
                <w:szCs w:val="18"/>
                <w:lang w:val="nb-NO"/>
              </w:rPr>
            </w:pPr>
            <w:r w:rsidRPr="00C70D47">
              <w:rPr>
                <w:sz w:val="18"/>
                <w:szCs w:val="18"/>
                <w:lang w:val="nb-NO"/>
              </w:rPr>
              <w:t>R-571/2000</w:t>
            </w:r>
          </w:p>
          <w:p w14:paraId="3DB92EA2" w14:textId="77777777" w:rsidR="00277FB2" w:rsidRPr="00C71D5B" w:rsidRDefault="00277FB2" w:rsidP="00CB50C1">
            <w:pPr>
              <w:rPr>
                <w:lang w:val="nb-NO"/>
              </w:rPr>
            </w:pPr>
            <w:r w:rsidRPr="00C70D47">
              <w:rPr>
                <w:sz w:val="18"/>
                <w:szCs w:val="18"/>
                <w:lang w:val="nb-NO"/>
              </w:rPr>
              <w:t>Byggingar</w:t>
            </w:r>
            <w:r w:rsidRPr="00C70D47">
              <w:rPr>
                <w:lang w:val="nb-NO"/>
              </w:rPr>
              <w:t>.</w:t>
            </w:r>
          </w:p>
        </w:tc>
      </w:tr>
      <w:tr w:rsidR="00277FB2" w14:paraId="3E3673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B34C528" w14:textId="77777777" w:rsidR="00277FB2" w:rsidRPr="00F329B6" w:rsidRDefault="00E7653F" w:rsidP="00CB50C1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5</w:t>
            </w:r>
            <w:r w:rsidR="00277FB2" w:rsidRPr="00F329B6">
              <w:rPr>
                <w:sz w:val="22"/>
                <w:szCs w:val="22"/>
                <w:lang w:val="is-IS"/>
              </w:rPr>
              <w:t>. Loftþjöppur og hylki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14:paraId="327C90A2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Reglubundið eftirlit með lofthylkjum og búnaði. Tæki skulu vera CE-merkt.  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FC56F7D" w14:textId="77777777" w:rsidR="00277FB2" w:rsidRPr="000509E4" w:rsidRDefault="00277FB2" w:rsidP="00CB50C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530A0C" w14:textId="77777777" w:rsidR="00277FB2" w:rsidRPr="00440458" w:rsidRDefault="00277FB2" w:rsidP="00CB50C1">
            <w:pPr>
              <w:rPr>
                <w:sz w:val="18"/>
                <w:szCs w:val="18"/>
              </w:rPr>
            </w:pPr>
            <w:r w:rsidRPr="00440458">
              <w:rPr>
                <w:sz w:val="18"/>
                <w:szCs w:val="18"/>
              </w:rPr>
              <w:t>R-99/1996</w:t>
            </w:r>
          </w:p>
          <w:p w14:paraId="00B516C0" w14:textId="77777777" w:rsidR="00277FB2" w:rsidRPr="000509E4" w:rsidRDefault="00277FB2" w:rsidP="00CB50C1">
            <w:r w:rsidRPr="00440458">
              <w:rPr>
                <w:sz w:val="18"/>
                <w:szCs w:val="18"/>
              </w:rPr>
              <w:t>R-571/2000</w:t>
            </w:r>
          </w:p>
        </w:tc>
      </w:tr>
      <w:tr w:rsidR="00277FB2" w14:paraId="7F9A08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49FBE414" w14:textId="77777777" w:rsidR="00277FB2" w:rsidRPr="00E7653F" w:rsidRDefault="00E7653F">
            <w:pPr>
              <w:rPr>
                <w:sz w:val="22"/>
                <w:szCs w:val="22"/>
                <w:lang w:val="is-IS"/>
              </w:rPr>
            </w:pPr>
            <w:r w:rsidRPr="00E7653F">
              <w:rPr>
                <w:sz w:val="22"/>
                <w:szCs w:val="22"/>
                <w:lang w:val="is-IS"/>
              </w:rPr>
              <w:t>6</w:t>
            </w:r>
            <w:r w:rsidR="00277FB2" w:rsidRPr="00C70D47">
              <w:rPr>
                <w:sz w:val="22"/>
                <w:szCs w:val="22"/>
                <w:lang w:val="is-IS"/>
              </w:rPr>
              <w:t>. Brúkranar og hlaupakettir</w:t>
            </w:r>
            <w:r w:rsidR="00277FB2" w:rsidRPr="00E7653F">
              <w:rPr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5F69C23C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C70D47">
              <w:rPr>
                <w:sz w:val="22"/>
                <w:szCs w:val="22"/>
                <w:lang w:val="is-IS"/>
              </w:rPr>
              <w:t>Ástand, umhirða,</w:t>
            </w:r>
            <w:r w:rsidRPr="00F329B6">
              <w:rPr>
                <w:sz w:val="22"/>
                <w:szCs w:val="22"/>
                <w:lang w:val="is-IS"/>
              </w:rPr>
              <w:t xml:space="preserve"> lyftageta (WLL eða SWL = mesta leyfilega álag á búnaðinn), reglubundið viðhald, skoðanir VER.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74D5202" w14:textId="77777777" w:rsidR="00277FB2" w:rsidRPr="00C71D5B" w:rsidRDefault="00277FB2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C500B3D" w14:textId="77777777" w:rsidR="00277FB2" w:rsidRPr="004609FE" w:rsidRDefault="00277FB2" w:rsidP="00CB5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55CC0E62" w14:textId="77777777" w:rsidR="00277FB2" w:rsidRPr="004609FE" w:rsidRDefault="00277FB2" w:rsidP="00CB50C1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</w:p>
          <w:p w14:paraId="10509CBF" w14:textId="77777777" w:rsidR="00277FB2" w:rsidRPr="004609FE" w:rsidRDefault="00277FB2" w:rsidP="00CB50C1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Handb. framl.</w:t>
            </w:r>
          </w:p>
        </w:tc>
      </w:tr>
      <w:tr w:rsidR="007C254B" w14:paraId="460856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53404588" w14:textId="77777777" w:rsidR="007C254B" w:rsidRPr="007C254B" w:rsidRDefault="00C70D47" w:rsidP="007C254B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 xml:space="preserve">7. </w:t>
            </w:r>
            <w:r w:rsidR="007C254B" w:rsidRPr="007C254B">
              <w:rPr>
                <w:sz w:val="22"/>
                <w:szCs w:val="22"/>
                <w:lang w:val="is-IS"/>
              </w:rPr>
              <w:t>Háþrýstiþvottur</w:t>
            </w:r>
          </w:p>
          <w:p w14:paraId="63B85995" w14:textId="77777777" w:rsidR="007C254B" w:rsidRDefault="007C254B">
            <w:pPr>
              <w:rPr>
                <w:sz w:val="22"/>
                <w:szCs w:val="22"/>
                <w:lang w:val="is-IS"/>
              </w:rPr>
            </w:pPr>
          </w:p>
          <w:p w14:paraId="3251878A" w14:textId="77777777" w:rsidR="007C254B" w:rsidRPr="007C254B" w:rsidRDefault="007C254B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7CC98DE0" w14:textId="77777777" w:rsidR="007C254B" w:rsidRPr="007C254B" w:rsidRDefault="007C254B" w:rsidP="007C254B">
            <w:pPr>
              <w:rPr>
                <w:sz w:val="22"/>
                <w:szCs w:val="22"/>
                <w:lang w:val="is-IS"/>
              </w:rPr>
            </w:pPr>
            <w:r w:rsidRPr="007C254B">
              <w:rPr>
                <w:sz w:val="22"/>
                <w:szCs w:val="22"/>
                <w:lang w:val="is-IS"/>
              </w:rPr>
              <w:t>Ekki sé hægt að læsa stjórnbúnaði/gikk sprautubyssu í opinni stöðu, fari sjálfvirkt í lokaða stöðu þegar gikk er sleppt. Farið sé ef</w:t>
            </w:r>
            <w:r w:rsidR="00C70D47">
              <w:rPr>
                <w:sz w:val="22"/>
                <w:szCs w:val="22"/>
                <w:lang w:val="is-IS"/>
              </w:rPr>
              <w:t xml:space="preserve">tir leiðbeiningum framleiðenda </w:t>
            </w:r>
            <w:r w:rsidRPr="007C254B">
              <w:rPr>
                <w:sz w:val="22"/>
                <w:szCs w:val="22"/>
                <w:lang w:val="is-IS"/>
              </w:rPr>
              <w:t xml:space="preserve">varðandi notkun búnaðarins. </w:t>
            </w:r>
          </w:p>
          <w:p w14:paraId="5B54B4EC" w14:textId="77777777" w:rsidR="007C254B" w:rsidRPr="009748F5" w:rsidRDefault="007C254B" w:rsidP="007C254B">
            <w:pPr>
              <w:rPr>
                <w:sz w:val="22"/>
                <w:szCs w:val="22"/>
                <w:highlight w:val="yellow"/>
                <w:lang w:val="is-IS"/>
              </w:rPr>
            </w:pPr>
            <w:r w:rsidRPr="007C254B">
              <w:rPr>
                <w:sz w:val="22"/>
                <w:szCs w:val="22"/>
                <w:lang w:val="is-IS"/>
              </w:rPr>
              <w:t>Nota viðeigandi persónuhlífar, s.s. andlitshlíf, vatnsþéttan hlífðarfatnað, uppháa hanska og öryggisstígvél. Girða/skerma skal af vinnusvæði.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BADA6F6" w14:textId="77777777" w:rsidR="007C254B" w:rsidRPr="00C71D5B" w:rsidRDefault="007C254B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FEB146B" w14:textId="77777777" w:rsidR="00C70D47" w:rsidRPr="00F22CC0" w:rsidRDefault="00C70D47" w:rsidP="00C70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687B19AC" w14:textId="77777777" w:rsidR="00C70D47" w:rsidRPr="005C45E4" w:rsidRDefault="00C70D47" w:rsidP="00C70D47">
            <w:pPr>
              <w:rPr>
                <w:sz w:val="18"/>
                <w:szCs w:val="18"/>
              </w:rPr>
            </w:pPr>
            <w:proofErr w:type="gramStart"/>
            <w:r w:rsidRPr="005C45E4">
              <w:rPr>
                <w:sz w:val="18"/>
                <w:szCs w:val="18"/>
              </w:rPr>
              <w:t>Rg</w:t>
            </w:r>
            <w:r>
              <w:rPr>
                <w:sz w:val="18"/>
                <w:szCs w:val="18"/>
              </w:rPr>
              <w:t>.</w:t>
            </w:r>
            <w:r w:rsidRPr="005C45E4">
              <w:rPr>
                <w:sz w:val="18"/>
                <w:szCs w:val="18"/>
              </w:rPr>
              <w:t>-</w:t>
            </w:r>
            <w:proofErr w:type="gramEnd"/>
            <w:r w:rsidRPr="005C45E4">
              <w:rPr>
                <w:sz w:val="18"/>
                <w:szCs w:val="18"/>
              </w:rPr>
              <w:t>367/2006</w:t>
            </w:r>
          </w:p>
          <w:p w14:paraId="5594BC4A" w14:textId="77777777" w:rsidR="007C254B" w:rsidRDefault="00C70D47" w:rsidP="00C70D47">
            <w:pPr>
              <w:rPr>
                <w:sz w:val="18"/>
                <w:szCs w:val="18"/>
              </w:rPr>
            </w:pPr>
            <w:r w:rsidRPr="005C45E4">
              <w:rPr>
                <w:sz w:val="18"/>
                <w:szCs w:val="18"/>
              </w:rPr>
              <w:t>R-497/1994</w:t>
            </w:r>
          </w:p>
        </w:tc>
      </w:tr>
      <w:tr w:rsidR="00277FB2" w14:paraId="2A2F10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48F6A9E0" w14:textId="77777777" w:rsidR="00277FB2" w:rsidRPr="00F329B6" w:rsidRDefault="00C70D47" w:rsidP="00CB50C1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8</w:t>
            </w:r>
            <w:r w:rsidR="00277FB2" w:rsidRPr="00F329B6">
              <w:rPr>
                <w:sz w:val="22"/>
                <w:szCs w:val="22"/>
                <w:lang w:val="is-IS"/>
              </w:rPr>
              <w:t>. Logsuðu-/logskurðartæki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39DFC114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Gas- og súrhylki í öryggisfestingum, m.a. festingum á vagni, bakslagslokar við mæla, einstefnulokar á sköft,  slöngur í góðu ástandi, viðvörunarþríhyrningur á útihurð.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57FEF9C6" w14:textId="77777777" w:rsidR="00277FB2" w:rsidRPr="00C71D5B" w:rsidRDefault="00277FB2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BC11524" w14:textId="77777777" w:rsidR="00277FB2" w:rsidRPr="00C71D5B" w:rsidRDefault="00277FB2" w:rsidP="00CB50C1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>Rg-367/2006</w:t>
            </w:r>
          </w:p>
          <w:p w14:paraId="6954FBB7" w14:textId="77777777" w:rsidR="00277FB2" w:rsidRPr="00C71D5B" w:rsidRDefault="00277FB2" w:rsidP="00277FB2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>Lb-2/1991</w:t>
            </w:r>
          </w:p>
          <w:p w14:paraId="7C497C36" w14:textId="77777777" w:rsidR="00277FB2" w:rsidRPr="00C71D5B" w:rsidRDefault="00595E92" w:rsidP="00CB50C1">
            <w:pPr>
              <w:rPr>
                <w:sz w:val="18"/>
                <w:szCs w:val="18"/>
                <w:lang w:val="nb-NO"/>
              </w:rPr>
            </w:pPr>
            <w:r w:rsidRPr="00C71D5B">
              <w:rPr>
                <w:sz w:val="18"/>
                <w:szCs w:val="18"/>
                <w:lang w:val="nb-NO"/>
              </w:rPr>
              <w:t>R-</w:t>
            </w:r>
            <w:r w:rsidR="00277FB2" w:rsidRPr="00C71D5B">
              <w:rPr>
                <w:sz w:val="18"/>
                <w:szCs w:val="18"/>
                <w:lang w:val="nb-NO"/>
              </w:rPr>
              <w:t>Mannv</w:t>
            </w:r>
            <w:r w:rsidR="00F81BAD" w:rsidRPr="00C71D5B">
              <w:rPr>
                <w:sz w:val="18"/>
                <w:szCs w:val="18"/>
                <w:lang w:val="nb-NO"/>
              </w:rPr>
              <w:t>.s</w:t>
            </w:r>
            <w:r w:rsidRPr="00C71D5B">
              <w:rPr>
                <w:sz w:val="18"/>
                <w:szCs w:val="18"/>
                <w:lang w:val="nb-NO"/>
              </w:rPr>
              <w:t>t</w:t>
            </w:r>
            <w:r w:rsidR="00277FB2" w:rsidRPr="00C71D5B">
              <w:rPr>
                <w:sz w:val="18"/>
                <w:szCs w:val="18"/>
                <w:lang w:val="nb-NO"/>
              </w:rPr>
              <w:t>.</w:t>
            </w:r>
          </w:p>
        </w:tc>
      </w:tr>
      <w:tr w:rsidR="00C52893" w14:paraId="224B57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A9B4258" w14:textId="77777777" w:rsidR="00C52893" w:rsidRPr="000927E1" w:rsidRDefault="00C70D47" w:rsidP="005F5228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s-IS"/>
              </w:rPr>
              <w:t>9</w:t>
            </w:r>
            <w:r w:rsidR="00C52893" w:rsidRPr="000927E1">
              <w:rPr>
                <w:sz w:val="22"/>
                <w:szCs w:val="22"/>
                <w:lang w:val="is-IS"/>
              </w:rPr>
              <w:t>. Sniglar og búnaður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614D2899" w14:textId="77777777" w:rsidR="00C52893" w:rsidRPr="001D61D3" w:rsidRDefault="00C52893" w:rsidP="005F5228">
            <w:pPr>
              <w:rPr>
                <w:sz w:val="22"/>
                <w:szCs w:val="22"/>
                <w:lang w:val="is-IS"/>
              </w:rPr>
            </w:pPr>
            <w:r w:rsidRPr="001D61D3">
              <w:rPr>
                <w:sz w:val="22"/>
                <w:szCs w:val="22"/>
                <w:lang w:val="is-IS"/>
              </w:rPr>
              <w:t xml:space="preserve">Lok yfir sniglum og skúffuböndum skulu boltuð aftur. Gaumlúgur skulu rofatengdar eða með föstum grindum. </w:t>
            </w:r>
          </w:p>
          <w:p w14:paraId="681B4E5F" w14:textId="77777777" w:rsidR="00C52893" w:rsidRPr="00C71D5B" w:rsidRDefault="00C52893" w:rsidP="005F5228">
            <w:pPr>
              <w:tabs>
                <w:tab w:val="right" w:pos="5595"/>
              </w:tabs>
              <w:rPr>
                <w:sz w:val="22"/>
                <w:szCs w:val="22"/>
                <w:lang w:val="sv-SE"/>
              </w:rPr>
            </w:pPr>
            <w:r>
              <w:rPr>
                <w:lang w:val="is-IS"/>
              </w:rPr>
              <w:t>* reg</w:t>
            </w:r>
            <w:r w:rsidR="00C70D47">
              <w:rPr>
                <w:lang w:val="is-IS"/>
              </w:rPr>
              <w:t>lur gild af. vélar eldri en 2010</w:t>
            </w:r>
            <w:r>
              <w:rPr>
                <w:lang w:val="is-IS"/>
              </w:rPr>
              <w:t>, leiðb. gilda fyrir allar vélar</w:t>
            </w:r>
            <w:r w:rsidR="007C254B">
              <w:rPr>
                <w:lang w:val="is-IS"/>
              </w:rPr>
              <w:t>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A9A75B7" w14:textId="77777777" w:rsidR="00C52893" w:rsidRPr="00C71D5B" w:rsidRDefault="00C52893" w:rsidP="005F5228">
            <w:pPr>
              <w:rPr>
                <w:lang w:val="sv-SE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2A2DA34" w14:textId="77777777" w:rsidR="00C52893" w:rsidRPr="00AB1693" w:rsidRDefault="00C52893" w:rsidP="005F5228">
            <w:pPr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0C99C5F3" w14:textId="77777777" w:rsidR="00C52893" w:rsidRDefault="00C52893" w:rsidP="005F5228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</w:p>
          <w:p w14:paraId="024BB294" w14:textId="77777777" w:rsidR="00C52893" w:rsidRPr="00AB1693" w:rsidRDefault="00C52893" w:rsidP="005F5228">
            <w:pPr>
              <w:rPr>
                <w:sz w:val="10"/>
                <w:szCs w:val="10"/>
                <w:lang w:val="is-IS"/>
              </w:rPr>
            </w:pPr>
          </w:p>
          <w:p w14:paraId="2D0E8D31" w14:textId="77777777" w:rsidR="00C52893" w:rsidRDefault="00C52893" w:rsidP="005F5228">
            <w:pPr>
              <w:rPr>
                <w:sz w:val="18"/>
                <w:szCs w:val="18"/>
              </w:rPr>
            </w:pPr>
            <w:r w:rsidRPr="00AB1693">
              <w:rPr>
                <w:sz w:val="18"/>
                <w:szCs w:val="18"/>
                <w:lang w:val="is-IS"/>
              </w:rPr>
              <w:t>R-492/1987*</w:t>
            </w:r>
          </w:p>
        </w:tc>
      </w:tr>
      <w:tr w:rsidR="00CB41EB" w14:paraId="085387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3F757EB7" w14:textId="77777777" w:rsidR="00CB41EB" w:rsidRPr="00860D39" w:rsidRDefault="00C70D47" w:rsidP="00923A5F">
            <w:pPr>
              <w:rPr>
                <w:sz w:val="22"/>
                <w:szCs w:val="22"/>
                <w:lang w:val="is-IS"/>
              </w:rPr>
            </w:pPr>
            <w:r>
              <w:rPr>
                <w:sz w:val="22"/>
                <w:szCs w:val="22"/>
                <w:lang w:val="is-IS"/>
              </w:rPr>
              <w:t>10</w:t>
            </w:r>
            <w:r w:rsidR="00CB41EB" w:rsidRPr="00860D39">
              <w:rPr>
                <w:sz w:val="22"/>
                <w:szCs w:val="22"/>
                <w:lang w:val="is-IS"/>
              </w:rPr>
              <w:t>. Vinnuvélar, lyftarar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198B0162" w14:textId="77777777" w:rsidR="00CB41EB" w:rsidRPr="00860D39" w:rsidRDefault="00CB41EB" w:rsidP="00923A5F">
            <w:pPr>
              <w:rPr>
                <w:sz w:val="22"/>
                <w:szCs w:val="22"/>
                <w:lang w:val="is-IS"/>
              </w:rPr>
            </w:pPr>
            <w:r w:rsidRPr="00860D39">
              <w:rPr>
                <w:sz w:val="22"/>
                <w:szCs w:val="22"/>
                <w:lang w:val="is-IS"/>
              </w:rPr>
              <w:t>Réttindi stjórnenda vinnuvéla, vinnuvélaskoðanir. Vinnuvélaréttindi erlendra starfsmanna þurfa staðfestingu Vinnueftirlitsins.</w:t>
            </w:r>
            <w:r w:rsidR="007C254B">
              <w:rPr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04C0CA59" w14:textId="77777777" w:rsidR="00CB41EB" w:rsidRPr="00860D39" w:rsidRDefault="00CB41EB" w:rsidP="00923A5F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1F5F38" w14:textId="77777777" w:rsidR="00CB41EB" w:rsidRPr="00860D39" w:rsidRDefault="00CB41EB" w:rsidP="00923A5F">
            <w:pPr>
              <w:rPr>
                <w:sz w:val="18"/>
                <w:szCs w:val="18"/>
                <w:lang w:val="is-IS"/>
              </w:rPr>
            </w:pPr>
            <w:r w:rsidRPr="00860D39">
              <w:rPr>
                <w:sz w:val="18"/>
                <w:szCs w:val="18"/>
                <w:lang w:val="is-IS"/>
              </w:rPr>
              <w:t>R-198/1983</w:t>
            </w:r>
          </w:p>
          <w:p w14:paraId="1594CB9A" w14:textId="77777777" w:rsidR="00CB41EB" w:rsidRPr="00860D39" w:rsidRDefault="00CB41EB" w:rsidP="00923A5F">
            <w:pPr>
              <w:rPr>
                <w:sz w:val="18"/>
                <w:szCs w:val="18"/>
                <w:lang w:val="is-IS"/>
              </w:rPr>
            </w:pPr>
            <w:r w:rsidRPr="00860D39">
              <w:rPr>
                <w:sz w:val="18"/>
                <w:szCs w:val="18"/>
                <w:lang w:val="is-IS"/>
              </w:rPr>
              <w:t>R-388/1989</w:t>
            </w:r>
          </w:p>
        </w:tc>
      </w:tr>
      <w:tr w:rsidR="009D6CA4" w14:paraId="5ACBF1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07922C53" w14:textId="77777777" w:rsidR="009D6CA4" w:rsidRDefault="009D6CA4">
            <w:pPr>
              <w:pStyle w:val="Heading8"/>
              <w:rPr>
                <w:rFonts w:ascii="Times New Roman" w:hAnsi="Times New Roman"/>
                <w:b/>
                <w:i w:val="0"/>
                <w:lang w:val="is-IS"/>
              </w:rPr>
            </w:pPr>
            <w:r w:rsidRPr="00A32D83">
              <w:rPr>
                <w:rFonts w:ascii="Times New Roman" w:hAnsi="Times New Roman"/>
                <w:b/>
                <w:lang w:val="is-IS"/>
              </w:rPr>
              <w:t>Persónuhlífar</w:t>
            </w:r>
          </w:p>
        </w:tc>
        <w:tc>
          <w:tcPr>
            <w:tcW w:w="5527" w:type="dxa"/>
            <w:shd w:val="clear" w:color="auto" w:fill="CCFFCC"/>
          </w:tcPr>
          <w:p w14:paraId="0DBB197D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7" w:type="dxa"/>
            <w:shd w:val="clear" w:color="auto" w:fill="CCFFCC"/>
          </w:tcPr>
          <w:p w14:paraId="5DCD7FC3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CCFFCC"/>
          </w:tcPr>
          <w:p w14:paraId="2FAB5440" w14:textId="77777777" w:rsidR="009D6CA4" w:rsidRDefault="009D6CA4">
            <w:pPr>
              <w:rPr>
                <w:lang w:val="is-IS"/>
              </w:rPr>
            </w:pPr>
          </w:p>
        </w:tc>
      </w:tr>
      <w:tr w:rsidR="00277FB2" w14:paraId="6D8E94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5CEDEBE1" w14:textId="77777777" w:rsidR="00277FB2" w:rsidRPr="00F329B6" w:rsidRDefault="00277FB2" w:rsidP="00CB50C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1. Grunnkröfur</w:t>
            </w: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E7F0ABB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Allar persónuhlífar CE-merktar og skv. viðkomandi ÍST EN</w:t>
            </w:r>
            <w:r w:rsidRPr="00F329B6">
              <w:rPr>
                <w:color w:val="008000"/>
                <w:sz w:val="22"/>
                <w:szCs w:val="22"/>
                <w:lang w:val="is-IS"/>
              </w:rPr>
              <w:t xml:space="preserve"> </w:t>
            </w:r>
            <w:r w:rsidRPr="00F329B6">
              <w:rPr>
                <w:sz w:val="22"/>
                <w:szCs w:val="22"/>
                <w:lang w:val="is-IS"/>
              </w:rPr>
              <w:t xml:space="preserve">staðli. Leiðbeiningar á íslensku. </w:t>
            </w:r>
          </w:p>
          <w:p w14:paraId="5ACB624D" w14:textId="77777777" w:rsidR="00277FB2" w:rsidRPr="00F329B6" w:rsidRDefault="00277FB2" w:rsidP="00CB50C1">
            <w:pPr>
              <w:rPr>
                <w:b/>
                <w:bCs/>
                <w:sz w:val="22"/>
                <w:szCs w:val="22"/>
                <w:lang w:val="is-IS"/>
              </w:rPr>
            </w:pPr>
            <w:r w:rsidRPr="00F329B6">
              <w:rPr>
                <w:b/>
                <w:bCs/>
                <w:sz w:val="22"/>
                <w:szCs w:val="22"/>
                <w:lang w:val="is-IS"/>
              </w:rPr>
              <w:t xml:space="preserve">Nota skal persónuhlífar þegar ekki er hægt að koma við öðrum lausnum eða á meðan unnið er að fullnægjandi úrbótum.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478710EB" w14:textId="77777777" w:rsidR="00277FB2" w:rsidRPr="00C71D5B" w:rsidRDefault="00277FB2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3A0E542" w14:textId="77777777" w:rsidR="00277FB2" w:rsidRDefault="00277FB2" w:rsidP="00CB50C1">
            <w:pPr>
              <w:rPr>
                <w:sz w:val="18"/>
                <w:szCs w:val="18"/>
              </w:rPr>
            </w:pPr>
            <w:r w:rsidRPr="00773B3F">
              <w:rPr>
                <w:sz w:val="18"/>
                <w:szCs w:val="18"/>
              </w:rPr>
              <w:t xml:space="preserve">R-501/1994 </w:t>
            </w:r>
          </w:p>
          <w:p w14:paraId="6E87DF4E" w14:textId="77777777" w:rsidR="00277FB2" w:rsidRPr="00886DE1" w:rsidRDefault="00277FB2" w:rsidP="00CB50C1">
            <w:pPr>
              <w:rPr>
                <w:sz w:val="18"/>
                <w:szCs w:val="18"/>
              </w:rPr>
            </w:pPr>
            <w:r w:rsidRPr="00773B3F">
              <w:rPr>
                <w:sz w:val="18"/>
                <w:szCs w:val="18"/>
              </w:rPr>
              <w:t>R-497/1994</w:t>
            </w:r>
          </w:p>
        </w:tc>
      </w:tr>
      <w:tr w:rsidR="00277FB2" w14:paraId="7754EA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CAF" w14:textId="77777777" w:rsidR="00277FB2" w:rsidRPr="00F329B6" w:rsidRDefault="00277FB2" w:rsidP="00CB50C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2. Hávaði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33A8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Heyrnarhlífar, ástand og umhirða, hæfa aðstæðum, áhættumat. Notkun heyrnarhlífa með útvarpi eða tækja fyrir tónlistarflutning hentar ekki þar sem hlusta þarf eftir varnaðarmerkjum eða aðsteðjandi hættu.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82B4" w14:textId="77777777" w:rsidR="00277FB2" w:rsidRPr="00C71D5B" w:rsidRDefault="00277FB2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28F4" w14:textId="77777777" w:rsidR="00277FB2" w:rsidRDefault="00277FB2" w:rsidP="00CB50C1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R-921/2006,</w:t>
            </w:r>
          </w:p>
          <w:p w14:paraId="0BDDF255" w14:textId="77777777" w:rsidR="00277FB2" w:rsidRPr="00253F2E" w:rsidRDefault="00277FB2" w:rsidP="00CB50C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6. </w:t>
            </w:r>
            <w:proofErr w:type="gramStart"/>
            <w:r w:rsidRPr="00F329B6">
              <w:rPr>
                <w:sz w:val="18"/>
                <w:szCs w:val="18"/>
                <w:lang w:val="is-IS"/>
              </w:rPr>
              <w:t>og</w:t>
            </w:r>
            <w:r>
              <w:rPr>
                <w:sz w:val="18"/>
                <w:szCs w:val="18"/>
              </w:rPr>
              <w:t xml:space="preserve"> </w:t>
            </w:r>
            <w:r w:rsidRPr="00253F2E">
              <w:rPr>
                <w:sz w:val="18"/>
                <w:szCs w:val="18"/>
              </w:rPr>
              <w:t xml:space="preserve"> 8</w:t>
            </w:r>
            <w:proofErr w:type="gramEnd"/>
            <w:r w:rsidRPr="00253F2E">
              <w:rPr>
                <w:sz w:val="18"/>
                <w:szCs w:val="18"/>
              </w:rPr>
              <w:t>. gr.</w:t>
            </w:r>
          </w:p>
          <w:p w14:paraId="5CA66A9D" w14:textId="77777777" w:rsidR="00277FB2" w:rsidRPr="00253F2E" w:rsidRDefault="00277FB2" w:rsidP="00CB5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R-497/1994</w:t>
            </w:r>
          </w:p>
        </w:tc>
      </w:tr>
      <w:tr w:rsidR="00C70D47" w14:paraId="3514AF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F9A" w14:textId="77777777" w:rsidR="00C70D47" w:rsidRPr="00F329B6" w:rsidRDefault="00C70D47" w:rsidP="009B355D">
            <w:pPr>
              <w:pStyle w:val="Heading8"/>
              <w:rPr>
                <w:rFonts w:ascii="Times New Roman" w:hAnsi="Times New Roman"/>
                <w:i w:val="0"/>
                <w:iCs/>
                <w:sz w:val="22"/>
                <w:szCs w:val="22"/>
                <w:lang w:val="is-IS"/>
              </w:rPr>
            </w:pPr>
            <w:r w:rsidRPr="00F329B6">
              <w:rPr>
                <w:i w:val="0"/>
                <w:iCs/>
                <w:sz w:val="22"/>
                <w:szCs w:val="22"/>
                <w:lang w:val="is-IS"/>
              </w:rPr>
              <w:t xml:space="preserve">3. </w:t>
            </w:r>
            <w:r w:rsidRPr="00C01D8E">
              <w:rPr>
                <w:rFonts w:ascii="Times New Roman" w:hAnsi="Times New Roman"/>
                <w:i w:val="0"/>
                <w:iCs/>
                <w:sz w:val="22"/>
                <w:szCs w:val="22"/>
                <w:lang w:val="is-IS"/>
              </w:rPr>
              <w:t>Ryk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1388" w14:textId="77777777" w:rsidR="00C70D47" w:rsidRPr="00F329B6" w:rsidRDefault="00C70D47" w:rsidP="009B355D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Öndunargrímur (rykgrímur), P2 eða P3 eftir eðli vinnunnar.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FECE" w14:textId="77777777" w:rsidR="00C70D47" w:rsidRPr="00C71D5B" w:rsidRDefault="00C70D47" w:rsidP="009B355D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9BC" w14:textId="77777777" w:rsidR="00C70D47" w:rsidRDefault="00C70D47" w:rsidP="009B355D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31F24D0E" w14:textId="77777777" w:rsidR="00C70D47" w:rsidRPr="00253F2E" w:rsidRDefault="00C70D47" w:rsidP="009B355D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3782EEEC" w14:textId="77777777" w:rsidR="00C70D47" w:rsidRPr="00886DE1" w:rsidRDefault="00C70D47" w:rsidP="009B355D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</w:tc>
      </w:tr>
    </w:tbl>
    <w:p w14:paraId="75A14E94" w14:textId="77777777" w:rsidR="00C70D47" w:rsidRDefault="00C70D47"/>
    <w:p w14:paraId="48508757" w14:textId="77777777" w:rsidR="00C70D47" w:rsidRDefault="00C70D47"/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7"/>
        <w:gridCol w:w="1277"/>
        <w:gridCol w:w="1275"/>
      </w:tblGrid>
      <w:tr w:rsidR="00277FB2" w14:paraId="7A6706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CF2" w14:textId="77777777" w:rsidR="00277FB2" w:rsidRPr="00F329B6" w:rsidRDefault="00F64C98" w:rsidP="00CB50C1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lastRenderedPageBreak/>
              <w:t>4</w:t>
            </w:r>
            <w:r w:rsidR="00277FB2" w:rsidRPr="00F329B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Lífræn leysiefni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DFAC" w14:textId="77777777" w:rsidR="00277FB2" w:rsidRPr="00F329B6" w:rsidRDefault="00277FB2" w:rsidP="00CB50C1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Öndunargrímur merktar fyrir lífræn leysiefni, flokkur A2 eða A3 eftir eðli vinnunnar. Efnaþolnir hanskar.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A892" w14:textId="77777777" w:rsidR="00277FB2" w:rsidRDefault="00277FB2" w:rsidP="00CB50C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FC5" w14:textId="77777777" w:rsidR="00277FB2" w:rsidRDefault="00277FB2" w:rsidP="00CB50C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555A0463" w14:textId="77777777" w:rsidR="00277FB2" w:rsidRDefault="00277FB2" w:rsidP="00CB50C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7967327D" w14:textId="77777777" w:rsidR="00277FB2" w:rsidRPr="00253F2E" w:rsidRDefault="00277FB2" w:rsidP="00CB50C1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F22CC0">
              <w:rPr>
                <w:sz w:val="18"/>
                <w:szCs w:val="18"/>
              </w:rPr>
              <w:t>-553/2004</w:t>
            </w:r>
          </w:p>
          <w:p w14:paraId="0708CE2A" w14:textId="77777777" w:rsidR="00277FB2" w:rsidRDefault="00277FB2" w:rsidP="00CB50C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77D9D255" w14:textId="77777777" w:rsidR="00277FB2" w:rsidRPr="00253F2E" w:rsidRDefault="00277FB2" w:rsidP="00CB50C1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 w:rsidRPr="00253F2E">
              <w:rPr>
                <w:sz w:val="18"/>
                <w:szCs w:val="18"/>
              </w:rPr>
              <w:t xml:space="preserve"> -7/2000</w:t>
            </w:r>
          </w:p>
        </w:tc>
      </w:tr>
      <w:tr w:rsidR="00277FB2" w14:paraId="609388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2421" w14:textId="77777777" w:rsidR="00277FB2" w:rsidRPr="00F329B6" w:rsidRDefault="00277FB2" w:rsidP="00CB50C1">
            <w:pPr>
              <w:pStyle w:val="Heading8"/>
              <w:rPr>
                <w:rFonts w:ascii="Times New Roman" w:hAnsi="Times New Roman"/>
                <w:b/>
                <w:bCs/>
                <w:lang w:val="is-IS"/>
              </w:rPr>
            </w:pPr>
            <w:r w:rsidRPr="00AA76A4">
              <w:rPr>
                <w:rFonts w:ascii="Times New Roman" w:hAnsi="Times New Roman"/>
                <w:i w:val="0"/>
                <w:iCs/>
                <w:sz w:val="22"/>
                <w:szCs w:val="22"/>
                <w:lang w:val="is-IS"/>
              </w:rPr>
              <w:t>5.</w:t>
            </w:r>
            <w:r w:rsidRPr="00F329B6">
              <w:rPr>
                <w:i w:val="0"/>
                <w:iCs/>
                <w:sz w:val="22"/>
                <w:szCs w:val="22"/>
                <w:lang w:val="is-IS"/>
              </w:rPr>
              <w:t xml:space="preserve"> </w:t>
            </w:r>
            <w:r w:rsidRPr="00C01D8E">
              <w:rPr>
                <w:rFonts w:ascii="Times New Roman" w:hAnsi="Times New Roman"/>
                <w:i w:val="0"/>
                <w:iCs/>
                <w:sz w:val="22"/>
                <w:szCs w:val="22"/>
                <w:lang w:val="is-IS"/>
              </w:rPr>
              <w:t>Aðrar viðeigandi persónuhlífar - byggt á áhættumati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C9A" w14:textId="77777777" w:rsidR="00277FB2" w:rsidRPr="00F329B6" w:rsidRDefault="00F64C98" w:rsidP="00CB50C1">
            <w:pPr>
              <w:rPr>
                <w:sz w:val="24"/>
                <w:szCs w:val="24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Öryggishjálmar, öryggisskór, öryggisstígvél, hlífðargleraugu, andlitshlífar, hlífðarfatnaður, hlífðarhanskar/vettlingar sem hæfa starfinu, rafsuðuhjálmar,o.s.frv</w:t>
            </w:r>
            <w:r w:rsidR="00277FB2" w:rsidRPr="00F329B6">
              <w:rPr>
                <w:sz w:val="22"/>
                <w:szCs w:val="22"/>
                <w:lang w:val="is-IS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807" w14:textId="77777777" w:rsidR="00277FB2" w:rsidRPr="00C71D5B" w:rsidRDefault="00277FB2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A458" w14:textId="77777777" w:rsidR="00277FB2" w:rsidRDefault="00277FB2" w:rsidP="00CB50C1">
            <w:r w:rsidRPr="00253F2E">
              <w:rPr>
                <w:sz w:val="18"/>
                <w:szCs w:val="18"/>
              </w:rPr>
              <w:t xml:space="preserve">R-497/1994, </w:t>
            </w:r>
          </w:p>
        </w:tc>
      </w:tr>
      <w:tr w:rsidR="00F64C98" w14:paraId="768F1B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6EC6479" w14:textId="77777777" w:rsidR="00F64C98" w:rsidRPr="00F329B6" w:rsidRDefault="00F64C98" w:rsidP="00CB50C1">
            <w:pPr>
              <w:pStyle w:val="Heading8"/>
              <w:rPr>
                <w:rFonts w:ascii="Times New Roman" w:hAnsi="Times New Roman"/>
                <w:b/>
                <w:bCs/>
                <w:lang w:val="is-IS"/>
              </w:rPr>
            </w:pPr>
            <w:r w:rsidRPr="00AA76A4">
              <w:rPr>
                <w:rFonts w:ascii="Times New Roman" w:hAnsi="Times New Roman"/>
                <w:i w:val="0"/>
                <w:iCs/>
                <w:sz w:val="22"/>
                <w:szCs w:val="22"/>
                <w:lang w:val="is-IS"/>
              </w:rPr>
              <w:t>6</w:t>
            </w:r>
            <w:r w:rsidRPr="00F329B6">
              <w:rPr>
                <w:i w:val="0"/>
                <w:iCs/>
                <w:sz w:val="22"/>
                <w:szCs w:val="22"/>
                <w:lang w:val="is-IS"/>
              </w:rPr>
              <w:t xml:space="preserve">. </w:t>
            </w:r>
            <w:r w:rsidRPr="00C01D8E">
              <w:rPr>
                <w:rFonts w:ascii="Times New Roman" w:hAnsi="Times New Roman"/>
                <w:i w:val="0"/>
                <w:iCs/>
                <w:sz w:val="22"/>
                <w:szCs w:val="22"/>
                <w:lang w:val="is-IS"/>
              </w:rPr>
              <w:t>Umhirða/endurnýjun persónuhlífa</w:t>
            </w:r>
          </w:p>
        </w:tc>
        <w:tc>
          <w:tcPr>
            <w:tcW w:w="5527" w:type="dxa"/>
            <w:tcBorders>
              <w:top w:val="single" w:sz="4" w:space="0" w:color="auto"/>
              <w:bottom w:val="single" w:sz="4" w:space="0" w:color="auto"/>
            </w:tcBorders>
          </w:tcPr>
          <w:p w14:paraId="05D73859" w14:textId="77777777" w:rsidR="00F64C98" w:rsidRPr="00F329B6" w:rsidRDefault="00F64C98" w:rsidP="00CB50C1">
            <w:pPr>
              <w:rPr>
                <w:sz w:val="24"/>
                <w:szCs w:val="24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Meðferð, geymsla og viðhald. Eftirlit með ástandi. Endurnýjun eftir því sem við á og í samræmi við leiðbeiningar framleiðanda.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C995F43" w14:textId="77777777" w:rsidR="00F64C98" w:rsidRPr="00C71D5B" w:rsidRDefault="00F64C98" w:rsidP="00CB50C1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E85845" w14:textId="77777777" w:rsidR="00F64C98" w:rsidRDefault="00F64C98" w:rsidP="00CB50C1"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A120C4" w14:paraId="62FE27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auto" w:fill="FFFFFF"/>
          </w:tcPr>
          <w:p w14:paraId="6B1035BF" w14:textId="77777777" w:rsidR="00A120C4" w:rsidRPr="00F329B6" w:rsidRDefault="00A120C4" w:rsidP="00996FF7">
            <w:pPr>
              <w:pStyle w:val="Heading8"/>
              <w:rPr>
                <w:rFonts w:ascii="Times New Roman" w:hAnsi="Times New Roman"/>
                <w:b/>
                <w:bCs/>
                <w:szCs w:val="24"/>
                <w:lang w:val="is-IS"/>
              </w:rPr>
            </w:pPr>
            <w:r w:rsidRPr="00F329B6">
              <w:rPr>
                <w:rFonts w:ascii="Times New Roman" w:hAnsi="Times New Roman"/>
                <w:b/>
                <w:szCs w:val="24"/>
                <w:lang w:val="is-IS"/>
              </w:rPr>
              <w:t>Neyðarráðstafanir og forvarnir</w:t>
            </w:r>
          </w:p>
        </w:tc>
        <w:tc>
          <w:tcPr>
            <w:tcW w:w="5527" w:type="dxa"/>
            <w:shd w:val="pct5" w:color="auto" w:fill="FFFFFF"/>
          </w:tcPr>
          <w:p w14:paraId="67EAD74C" w14:textId="77777777" w:rsidR="00A120C4" w:rsidRPr="00F329B6" w:rsidRDefault="00A120C4" w:rsidP="00996FF7">
            <w:pPr>
              <w:rPr>
                <w:sz w:val="24"/>
                <w:szCs w:val="24"/>
                <w:lang w:val="is-IS"/>
              </w:rPr>
            </w:pPr>
          </w:p>
        </w:tc>
        <w:tc>
          <w:tcPr>
            <w:tcW w:w="1277" w:type="dxa"/>
            <w:shd w:val="pct5" w:color="auto" w:fill="FFFFFF"/>
          </w:tcPr>
          <w:p w14:paraId="375262A4" w14:textId="77777777" w:rsidR="00A120C4" w:rsidRDefault="00A120C4" w:rsidP="00996FF7"/>
        </w:tc>
        <w:tc>
          <w:tcPr>
            <w:tcW w:w="1275" w:type="dxa"/>
            <w:shd w:val="pct5" w:color="auto" w:fill="FFFFFF"/>
          </w:tcPr>
          <w:p w14:paraId="6E9EF3DC" w14:textId="77777777" w:rsidR="00A120C4" w:rsidRDefault="00A120C4" w:rsidP="00996FF7"/>
        </w:tc>
      </w:tr>
      <w:tr w:rsidR="00A120C4" w14:paraId="322C65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4B36697F" w14:textId="77777777" w:rsidR="00A120C4" w:rsidRPr="00F329B6" w:rsidRDefault="00A120C4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1. Neyðaráætlun</w:t>
            </w:r>
          </w:p>
          <w:p w14:paraId="017A13A5" w14:textId="77777777" w:rsidR="00A120C4" w:rsidRPr="00F329B6" w:rsidRDefault="00A120C4" w:rsidP="00996FF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</w:p>
        </w:tc>
        <w:tc>
          <w:tcPr>
            <w:tcW w:w="5527" w:type="dxa"/>
            <w:shd w:val="clear" w:color="auto" w:fill="FFFFFF"/>
          </w:tcPr>
          <w:p w14:paraId="435040A3" w14:textId="77777777" w:rsidR="00A120C4" w:rsidRPr="00F329B6" w:rsidRDefault="00A120C4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 xml:space="preserve">Áætlun liggur fyrir í fyrirtækinu um viðbrögð við bráðahættu, t.d. efnaslysa, eldsvoða eða náttúruhamfara. </w:t>
            </w:r>
          </w:p>
          <w:p w14:paraId="78CC80AF" w14:textId="77777777" w:rsidR="00A120C4" w:rsidRPr="00F329B6" w:rsidRDefault="00A120C4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Áætlunin kynnt reglulega öllum starfsmönnum, íslenskum og erlendum, og haldnar æfingar.</w:t>
            </w:r>
          </w:p>
        </w:tc>
        <w:tc>
          <w:tcPr>
            <w:tcW w:w="1277" w:type="dxa"/>
            <w:shd w:val="clear" w:color="auto" w:fill="FFFFFF"/>
          </w:tcPr>
          <w:p w14:paraId="5871AC37" w14:textId="77777777" w:rsidR="00A120C4" w:rsidRDefault="00A120C4" w:rsidP="00996FF7"/>
        </w:tc>
        <w:tc>
          <w:tcPr>
            <w:tcW w:w="1275" w:type="dxa"/>
            <w:shd w:val="clear" w:color="auto" w:fill="FFFFFF"/>
          </w:tcPr>
          <w:p w14:paraId="1BE89086" w14:textId="77777777" w:rsidR="00A120C4" w:rsidRPr="009437E6" w:rsidRDefault="00A120C4" w:rsidP="00996FF7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Rg-920/2006, 32. gr.</w:t>
            </w:r>
          </w:p>
          <w:p w14:paraId="43FD36A7" w14:textId="77777777" w:rsidR="00A120C4" w:rsidRPr="00AD6120" w:rsidRDefault="00A120C4" w:rsidP="00996FF7">
            <w:pPr>
              <w:rPr>
                <w:sz w:val="18"/>
                <w:szCs w:val="18"/>
              </w:rPr>
            </w:pPr>
            <w:hyperlink r:id="rId7" w:history="1">
              <w:r w:rsidRPr="00AD6120">
                <w:rPr>
                  <w:rStyle w:val="Hyperlink"/>
                  <w:sz w:val="18"/>
                  <w:szCs w:val="18"/>
                </w:rPr>
                <w:t>www.almannavarnir.is</w:t>
              </w:r>
            </w:hyperlink>
          </w:p>
          <w:p w14:paraId="64267391" w14:textId="77777777" w:rsidR="00A120C4" w:rsidRPr="00886DE1" w:rsidRDefault="00A120C4" w:rsidP="00996FF7">
            <w:pPr>
              <w:rPr>
                <w:sz w:val="18"/>
                <w:szCs w:val="18"/>
              </w:rPr>
            </w:pPr>
          </w:p>
        </w:tc>
      </w:tr>
      <w:tr w:rsidR="00A120C4" w14:paraId="3CCAAD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6C4976E8" w14:textId="77777777" w:rsidR="00A120C4" w:rsidRPr="00F329B6" w:rsidRDefault="00A120C4" w:rsidP="00996FF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F329B6">
              <w:rPr>
                <w:rFonts w:ascii="Times New Roman" w:hAnsi="Times New Roman"/>
                <w:sz w:val="22"/>
                <w:szCs w:val="22"/>
                <w:lang w:val="is-IS"/>
              </w:rPr>
              <w:t>2. Slökkvibúnaður</w:t>
            </w:r>
          </w:p>
        </w:tc>
        <w:tc>
          <w:tcPr>
            <w:tcW w:w="5527" w:type="dxa"/>
            <w:shd w:val="clear" w:color="auto" w:fill="FFFFFF"/>
          </w:tcPr>
          <w:p w14:paraId="59638689" w14:textId="77777777" w:rsidR="00A120C4" w:rsidRPr="00F329B6" w:rsidRDefault="00A120C4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Staðsetning, fjöldi, gerð, reglulegt viðhald. Samráð við eldvarnareftirlit.</w:t>
            </w:r>
          </w:p>
        </w:tc>
        <w:tc>
          <w:tcPr>
            <w:tcW w:w="1277" w:type="dxa"/>
            <w:shd w:val="clear" w:color="auto" w:fill="FFFFFF"/>
          </w:tcPr>
          <w:p w14:paraId="5A2D111B" w14:textId="77777777" w:rsidR="00A120C4" w:rsidRPr="00C71D5B" w:rsidRDefault="00A120C4" w:rsidP="00996FF7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0DF622C3" w14:textId="77777777" w:rsidR="00A120C4" w:rsidRDefault="00A120C4" w:rsidP="00996FF7">
            <w:pPr>
              <w:rPr>
                <w:sz w:val="18"/>
                <w:szCs w:val="18"/>
              </w:rPr>
            </w:pPr>
            <w:r w:rsidRPr="00F329B6">
              <w:rPr>
                <w:sz w:val="18"/>
                <w:szCs w:val="18"/>
                <w:lang w:val="is-IS"/>
              </w:rPr>
              <w:t>Reglur</w:t>
            </w:r>
            <w:r w:rsidRPr="00886D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Mann</w:t>
            </w:r>
            <w:r w:rsidR="00F329B6">
              <w:rPr>
                <w:sz w:val="18"/>
                <w:szCs w:val="18"/>
              </w:rPr>
              <w:t>-</w:t>
            </w:r>
          </w:p>
          <w:p w14:paraId="36A0402C" w14:textId="77777777" w:rsidR="00A120C4" w:rsidRPr="00886DE1" w:rsidRDefault="00A120C4" w:rsidP="00996F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virkjastofnun</w:t>
            </w:r>
          </w:p>
        </w:tc>
      </w:tr>
      <w:tr w:rsidR="001B6C6F" w14:paraId="61438D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4676A470" w14:textId="77777777" w:rsidR="001B6C6F" w:rsidRPr="00F329B6" w:rsidRDefault="00C70D47" w:rsidP="00996FF7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sz w:val="22"/>
                <w:szCs w:val="22"/>
                <w:lang w:val="is-IS"/>
              </w:rPr>
              <w:t>3. Skyndihjálpar</w:t>
            </w:r>
            <w:r w:rsidR="001B6C6F" w:rsidRPr="00F329B6">
              <w:rPr>
                <w:rFonts w:ascii="Times New Roman" w:hAnsi="Times New Roman"/>
                <w:sz w:val="22"/>
                <w:szCs w:val="22"/>
                <w:lang w:val="is-IS"/>
              </w:rPr>
              <w:t>búnaður</w:t>
            </w:r>
          </w:p>
        </w:tc>
        <w:tc>
          <w:tcPr>
            <w:tcW w:w="5527" w:type="dxa"/>
            <w:shd w:val="clear" w:color="auto" w:fill="FFFFFF"/>
          </w:tcPr>
          <w:p w14:paraId="508F328E" w14:textId="77777777" w:rsidR="001B6C6F" w:rsidRPr="00F329B6" w:rsidRDefault="001B6C6F" w:rsidP="00996FF7">
            <w:pPr>
              <w:rPr>
                <w:sz w:val="22"/>
                <w:szCs w:val="22"/>
                <w:lang w:val="is-IS"/>
              </w:rPr>
            </w:pPr>
            <w:r w:rsidRPr="00F329B6">
              <w:rPr>
                <w:sz w:val="22"/>
                <w:szCs w:val="22"/>
                <w:lang w:val="is-IS"/>
              </w:rPr>
              <w:t>Staðsetning, fjöldi, gerð. Upplýsingar um skyndihjálp.</w:t>
            </w:r>
          </w:p>
        </w:tc>
        <w:tc>
          <w:tcPr>
            <w:tcW w:w="1277" w:type="dxa"/>
            <w:shd w:val="clear" w:color="auto" w:fill="FFFFFF"/>
          </w:tcPr>
          <w:p w14:paraId="20935192" w14:textId="77777777" w:rsidR="001B6C6F" w:rsidRPr="00C71D5B" w:rsidRDefault="001B6C6F" w:rsidP="00996FF7">
            <w:pPr>
              <w:rPr>
                <w:lang w:val="is-IS"/>
              </w:rPr>
            </w:pPr>
          </w:p>
        </w:tc>
        <w:tc>
          <w:tcPr>
            <w:tcW w:w="1275" w:type="dxa"/>
            <w:shd w:val="clear" w:color="auto" w:fill="FFFFFF"/>
          </w:tcPr>
          <w:p w14:paraId="4EAD1BAA" w14:textId="77777777" w:rsidR="001B6C6F" w:rsidRDefault="001B6C6F" w:rsidP="00996FF7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R-581/1995, </w:t>
            </w:r>
          </w:p>
          <w:p w14:paraId="620B297D" w14:textId="77777777" w:rsidR="001B6C6F" w:rsidRPr="00886DE1" w:rsidRDefault="001B6C6F" w:rsidP="00996FF7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38. gr.</w:t>
            </w:r>
          </w:p>
        </w:tc>
      </w:tr>
    </w:tbl>
    <w:p w14:paraId="7792B9F1" w14:textId="77777777" w:rsidR="009D6CA4" w:rsidRDefault="009D6CA4">
      <w:pPr>
        <w:rPr>
          <w:b/>
          <w:sz w:val="24"/>
          <w:lang w:val="is-IS"/>
        </w:rPr>
      </w:pPr>
    </w:p>
    <w:p w14:paraId="52F4433E" w14:textId="77777777" w:rsidR="009D6CA4" w:rsidRPr="00C70D47" w:rsidRDefault="009D6CA4">
      <w:pPr>
        <w:rPr>
          <w:b/>
          <w:sz w:val="28"/>
          <w:szCs w:val="28"/>
          <w:lang w:val="is-IS"/>
        </w:rPr>
      </w:pPr>
      <w:r w:rsidRPr="00C70D47">
        <w:rPr>
          <w:b/>
          <w:sz w:val="28"/>
          <w:szCs w:val="28"/>
          <w:lang w:val="is-IS"/>
        </w:rPr>
        <w:t>Aðbúnaður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5811"/>
        <w:gridCol w:w="1277"/>
        <w:gridCol w:w="1275"/>
      </w:tblGrid>
      <w:tr w:rsidR="009D6CA4" w14:paraId="5D492D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bottom w:val="nil"/>
            </w:tcBorders>
          </w:tcPr>
          <w:p w14:paraId="7FC4828D" w14:textId="77777777" w:rsidR="009D6CA4" w:rsidRDefault="009D6CA4">
            <w:pPr>
              <w:tabs>
                <w:tab w:val="left" w:pos="3119"/>
              </w:tabs>
              <w:rPr>
                <w:i/>
                <w:sz w:val="24"/>
                <w:lang w:val="is-IS"/>
              </w:rPr>
            </w:pPr>
            <w:r>
              <w:rPr>
                <w:i/>
                <w:sz w:val="24"/>
                <w:lang w:val="is-IS"/>
              </w:rPr>
              <w:t>Efnisþáttur - atriði</w:t>
            </w:r>
          </w:p>
        </w:tc>
        <w:tc>
          <w:tcPr>
            <w:tcW w:w="5811" w:type="dxa"/>
            <w:tcBorders>
              <w:bottom w:val="nil"/>
            </w:tcBorders>
          </w:tcPr>
          <w:p w14:paraId="30D1640B" w14:textId="77777777" w:rsidR="009D6CA4" w:rsidRDefault="009D6CA4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1277" w:type="dxa"/>
            <w:tcBorders>
              <w:bottom w:val="nil"/>
            </w:tcBorders>
          </w:tcPr>
          <w:p w14:paraId="6BF7C78B" w14:textId="77777777" w:rsidR="009D6CA4" w:rsidRDefault="009D6CA4">
            <w:pPr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Mat:</w:t>
            </w:r>
          </w:p>
          <w:p w14:paraId="1BAF1FA0" w14:textId="77777777" w:rsidR="009D6CA4" w:rsidRDefault="009D6CA4">
            <w:pPr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V: Í lagi</w:t>
            </w:r>
          </w:p>
          <w:p w14:paraId="285D07FB" w14:textId="77777777" w:rsidR="009D6CA4" w:rsidRDefault="009D6CA4">
            <w:pPr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X: Ekki í lagi</w:t>
            </w:r>
          </w:p>
          <w:p w14:paraId="1407ED45" w14:textId="77777777" w:rsidR="009D6CA4" w:rsidRDefault="009D6CA4">
            <w:pPr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0: Á ekki við</w:t>
            </w:r>
          </w:p>
        </w:tc>
        <w:tc>
          <w:tcPr>
            <w:tcW w:w="1275" w:type="dxa"/>
            <w:tcBorders>
              <w:bottom w:val="nil"/>
            </w:tcBorders>
          </w:tcPr>
          <w:p w14:paraId="0F2635AE" w14:textId="77777777" w:rsidR="009D6CA4" w:rsidRDefault="009D6CA4">
            <w:pPr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Lög,reglur og leiðbein.VER.,</w:t>
            </w:r>
          </w:p>
          <w:p w14:paraId="47E5FDDF" w14:textId="77777777" w:rsidR="009D6CA4" w:rsidRDefault="009D6CA4">
            <w:pPr>
              <w:rPr>
                <w:i/>
                <w:sz w:val="18"/>
                <w:lang w:val="is-IS"/>
              </w:rPr>
            </w:pPr>
            <w:r>
              <w:rPr>
                <w:i/>
                <w:sz w:val="18"/>
                <w:lang w:val="is-IS"/>
              </w:rPr>
              <w:t>Annað</w:t>
            </w:r>
          </w:p>
        </w:tc>
      </w:tr>
      <w:tr w:rsidR="009D6CA4" w14:paraId="5A5A74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shd w:val="pct5" w:color="auto" w:fill="auto"/>
          </w:tcPr>
          <w:p w14:paraId="5B655662" w14:textId="77777777" w:rsidR="009D6CA4" w:rsidRDefault="009D6CA4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Starfsmannarými</w:t>
            </w:r>
          </w:p>
        </w:tc>
        <w:tc>
          <w:tcPr>
            <w:tcW w:w="5811" w:type="dxa"/>
            <w:shd w:val="pct5" w:color="auto" w:fill="auto"/>
          </w:tcPr>
          <w:p w14:paraId="59AFD779" w14:textId="77777777" w:rsidR="009D6CA4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7" w:type="dxa"/>
            <w:shd w:val="pct5" w:color="auto" w:fill="auto"/>
          </w:tcPr>
          <w:p w14:paraId="49EA300C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shd w:val="pct5" w:color="auto" w:fill="auto"/>
          </w:tcPr>
          <w:p w14:paraId="38421633" w14:textId="77777777" w:rsidR="009D6CA4" w:rsidRDefault="009D6CA4">
            <w:pPr>
              <w:rPr>
                <w:lang w:val="is-IS"/>
              </w:rPr>
            </w:pPr>
          </w:p>
        </w:tc>
      </w:tr>
      <w:tr w:rsidR="00B821A8" w14:paraId="08CFA3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14:paraId="5B28A1EA" w14:textId="77777777" w:rsidR="00B821A8" w:rsidRPr="00CC291D" w:rsidRDefault="00B821A8" w:rsidP="005F5228">
            <w:pPr>
              <w:tabs>
                <w:tab w:val="left" w:pos="3119"/>
              </w:tabs>
              <w:rPr>
                <w:sz w:val="22"/>
                <w:szCs w:val="22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>1. Snyrtingar</w:t>
            </w:r>
          </w:p>
        </w:tc>
        <w:tc>
          <w:tcPr>
            <w:tcW w:w="5811" w:type="dxa"/>
          </w:tcPr>
          <w:p w14:paraId="40D88299" w14:textId="77777777" w:rsidR="00B821A8" w:rsidRPr="00CC291D" w:rsidRDefault="00B821A8" w:rsidP="005F5228">
            <w:pPr>
              <w:rPr>
                <w:sz w:val="28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>Fjöldi hreinlætistækja miða við starfsmannafjölda. Snyrtiherbergi aðgreind eftir kynjum. Loftræsting. einnota handþurrkur eða handklæðarúllur. Klósettpappír á þar til gerðum höldurum. Sápa.</w:t>
            </w:r>
          </w:p>
        </w:tc>
        <w:tc>
          <w:tcPr>
            <w:tcW w:w="1277" w:type="dxa"/>
          </w:tcPr>
          <w:p w14:paraId="4D16F356" w14:textId="77777777" w:rsidR="00B821A8" w:rsidRDefault="00B821A8" w:rsidP="005F522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0481F639" w14:textId="77777777" w:rsidR="00B821A8" w:rsidRDefault="00B821A8" w:rsidP="005F522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  <w:r w:rsidRPr="00A64C58">
              <w:rPr>
                <w:rFonts w:ascii="Times New Roman" w:hAnsi="Times New Roman"/>
                <w:sz w:val="18"/>
                <w:szCs w:val="18"/>
              </w:rPr>
              <w:t>R-581/1995, 21.-31. gr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B821A8" w14:paraId="5D95DB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14:paraId="20B5BC97" w14:textId="77777777" w:rsidR="00B821A8" w:rsidRPr="00CC291D" w:rsidRDefault="00B821A8" w:rsidP="005F522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C291D">
              <w:rPr>
                <w:rFonts w:ascii="Times New Roman" w:hAnsi="Times New Roman"/>
                <w:sz w:val="22"/>
                <w:szCs w:val="22"/>
                <w:lang w:val="is-IS"/>
              </w:rPr>
              <w:t>2. Kaffi/matstofa</w:t>
            </w:r>
          </w:p>
        </w:tc>
        <w:tc>
          <w:tcPr>
            <w:tcW w:w="5811" w:type="dxa"/>
          </w:tcPr>
          <w:p w14:paraId="7710C27F" w14:textId="77777777" w:rsidR="00B821A8" w:rsidRPr="00CC291D" w:rsidRDefault="00B821A8" w:rsidP="005F5228">
            <w:pPr>
              <w:rPr>
                <w:sz w:val="22"/>
                <w:szCs w:val="22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>Búnaður, stærð miðuð við starfsmannafjölda. Loftræsting.</w:t>
            </w:r>
          </w:p>
        </w:tc>
        <w:tc>
          <w:tcPr>
            <w:tcW w:w="1277" w:type="dxa"/>
          </w:tcPr>
          <w:p w14:paraId="59027394" w14:textId="77777777" w:rsidR="00B821A8" w:rsidRDefault="00B821A8" w:rsidP="005F522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14:paraId="4E18CEE7" w14:textId="77777777" w:rsidR="00B821A8" w:rsidRDefault="00B821A8" w:rsidP="005F522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E3915">
              <w:rPr>
                <w:rFonts w:ascii="Times New Roman" w:hAnsi="Times New Roman"/>
                <w:sz w:val="18"/>
                <w:szCs w:val="18"/>
              </w:rPr>
              <w:t xml:space="preserve">R-581/1995 </w:t>
            </w:r>
          </w:p>
          <w:p w14:paraId="28C66177" w14:textId="77777777" w:rsidR="00B821A8" w:rsidRPr="003E3915" w:rsidRDefault="00B821A8" w:rsidP="005F522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E3915">
              <w:rPr>
                <w:rFonts w:ascii="Times New Roman" w:hAnsi="Times New Roman"/>
                <w:sz w:val="18"/>
                <w:szCs w:val="18"/>
              </w:rPr>
              <w:t>31-37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915">
              <w:rPr>
                <w:rFonts w:ascii="Times New Roman" w:hAnsi="Times New Roman"/>
                <w:sz w:val="18"/>
                <w:szCs w:val="18"/>
              </w:rPr>
              <w:t xml:space="preserve"> gr.</w:t>
            </w:r>
          </w:p>
        </w:tc>
      </w:tr>
      <w:tr w:rsidR="009D6CA4" w14:paraId="3679A8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14:paraId="59049D70" w14:textId="77777777" w:rsidR="009D6CA4" w:rsidRPr="00CC291D" w:rsidRDefault="009D6CA4">
            <w:pPr>
              <w:tabs>
                <w:tab w:val="left" w:pos="3119"/>
              </w:tabs>
              <w:rPr>
                <w:sz w:val="24"/>
                <w:lang w:val="is-IS"/>
              </w:rPr>
            </w:pPr>
            <w:r w:rsidRPr="00CC291D">
              <w:rPr>
                <w:sz w:val="24"/>
                <w:lang w:val="is-IS"/>
              </w:rPr>
              <w:t>3. Búningsaðstaða</w:t>
            </w:r>
          </w:p>
        </w:tc>
        <w:tc>
          <w:tcPr>
            <w:tcW w:w="5811" w:type="dxa"/>
          </w:tcPr>
          <w:p w14:paraId="2118B5B8" w14:textId="77777777" w:rsidR="009D6CA4" w:rsidRPr="00CC291D" w:rsidRDefault="00B821A8">
            <w:pPr>
              <w:rPr>
                <w:i/>
                <w:sz w:val="24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>Læstir fataskápar eða fatahengi og læstar hirslur fyrir persónulega muni starfsmanna. Loftræsting, búnaður og stærð taki mið af fjölda starfsmanna. Kynjaskipt ef við á. Aðskilnaður milli vinnufata og göngufatnaðar.</w:t>
            </w:r>
          </w:p>
        </w:tc>
        <w:tc>
          <w:tcPr>
            <w:tcW w:w="1277" w:type="dxa"/>
          </w:tcPr>
          <w:p w14:paraId="4C001A20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</w:tcPr>
          <w:p w14:paraId="3AF72600" w14:textId="77777777" w:rsidR="009D6CA4" w:rsidRDefault="00B821A8">
            <w:pPr>
              <w:rPr>
                <w:lang w:val="is-IS"/>
              </w:rPr>
            </w:pPr>
            <w:r w:rsidRPr="00A64C58">
              <w:rPr>
                <w:sz w:val="18"/>
                <w:szCs w:val="18"/>
              </w:rPr>
              <w:t>R-581/</w:t>
            </w:r>
            <w:proofErr w:type="gramStart"/>
            <w:r w:rsidRPr="00A64C58">
              <w:rPr>
                <w:sz w:val="18"/>
                <w:szCs w:val="18"/>
              </w:rPr>
              <w:t>1995,.</w:t>
            </w:r>
            <w:proofErr w:type="gramEnd"/>
            <w:r w:rsidRPr="00A64C58">
              <w:rPr>
                <w:sz w:val="18"/>
                <w:szCs w:val="18"/>
              </w:rPr>
              <w:t xml:space="preserve"> 13.-20. gr.</w:t>
            </w:r>
          </w:p>
        </w:tc>
      </w:tr>
      <w:tr w:rsidR="00B821A8" w14:paraId="582154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14:paraId="744E1318" w14:textId="77777777" w:rsidR="00B821A8" w:rsidRPr="00CC291D" w:rsidRDefault="00B821A8" w:rsidP="005F5228">
            <w:pPr>
              <w:pStyle w:val="Heading9"/>
              <w:rPr>
                <w:rFonts w:ascii="Times New Roman" w:hAnsi="Times New Roman"/>
                <w:b w:val="0"/>
                <w:i w:val="0"/>
                <w:sz w:val="22"/>
                <w:szCs w:val="22"/>
                <w:lang w:val="is-IS"/>
              </w:rPr>
            </w:pPr>
            <w:r w:rsidRPr="00CC291D">
              <w:rPr>
                <w:rFonts w:ascii="Times New Roman" w:hAnsi="Times New Roman"/>
                <w:b w:val="0"/>
                <w:i w:val="0"/>
                <w:sz w:val="22"/>
                <w:szCs w:val="22"/>
                <w:lang w:val="is-IS"/>
              </w:rPr>
              <w:t>4. Hvíldaraðstaða</w:t>
            </w:r>
          </w:p>
        </w:tc>
        <w:tc>
          <w:tcPr>
            <w:tcW w:w="5811" w:type="dxa"/>
          </w:tcPr>
          <w:p w14:paraId="723F7042" w14:textId="77777777" w:rsidR="00B821A8" w:rsidRPr="00CC291D" w:rsidRDefault="00B821A8" w:rsidP="005F5228">
            <w:pPr>
              <w:rPr>
                <w:sz w:val="22"/>
                <w:szCs w:val="22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 xml:space="preserve">Hvíldaraðstaða fyrir þungaðar konur og konur með börn brjósti </w:t>
            </w:r>
            <w:r w:rsidR="00F829DC" w:rsidRPr="006D43BA">
              <w:rPr>
                <w:sz w:val="22"/>
                <w:szCs w:val="22"/>
                <w:lang w:val="is-IS"/>
              </w:rPr>
              <w:t>og veg</w:t>
            </w:r>
            <w:r w:rsidR="006D43BA" w:rsidRPr="006D43BA">
              <w:rPr>
                <w:sz w:val="22"/>
                <w:szCs w:val="22"/>
                <w:lang w:val="is-IS"/>
              </w:rPr>
              <w:t>na</w:t>
            </w:r>
            <w:r w:rsidR="00F829DC" w:rsidRPr="006D43BA">
              <w:rPr>
                <w:sz w:val="22"/>
                <w:szCs w:val="22"/>
                <w:lang w:val="is-IS"/>
              </w:rPr>
              <w:t xml:space="preserve"> eðlis starfsins, s.s. hita eða kulda</w:t>
            </w:r>
            <w:r w:rsidRPr="006D43BA">
              <w:rPr>
                <w:sz w:val="22"/>
                <w:szCs w:val="22"/>
                <w:lang w:val="is-IS"/>
              </w:rPr>
              <w:t>.</w:t>
            </w:r>
          </w:p>
        </w:tc>
        <w:tc>
          <w:tcPr>
            <w:tcW w:w="1277" w:type="dxa"/>
          </w:tcPr>
          <w:p w14:paraId="06C28D97" w14:textId="77777777" w:rsidR="00B821A8" w:rsidRPr="00C71D5B" w:rsidRDefault="00B821A8" w:rsidP="005F5228">
            <w:pPr>
              <w:rPr>
                <w:sz w:val="22"/>
                <w:szCs w:val="22"/>
                <w:lang w:val="is-IS"/>
              </w:rPr>
            </w:pPr>
          </w:p>
        </w:tc>
        <w:tc>
          <w:tcPr>
            <w:tcW w:w="1275" w:type="dxa"/>
          </w:tcPr>
          <w:p w14:paraId="70BE85D6" w14:textId="77777777" w:rsidR="00B821A8" w:rsidRPr="00F22CC0" w:rsidRDefault="00B821A8" w:rsidP="005F5228">
            <w:pPr>
              <w:rPr>
                <w:sz w:val="18"/>
                <w:szCs w:val="18"/>
              </w:rPr>
            </w:pPr>
            <w:r w:rsidRPr="00F22CC0">
              <w:rPr>
                <w:sz w:val="18"/>
                <w:szCs w:val="18"/>
              </w:rPr>
              <w:t>R-581/1995, 38. gr.</w:t>
            </w:r>
          </w:p>
        </w:tc>
      </w:tr>
      <w:tr w:rsidR="00F829DC" w14:paraId="239384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tcBorders>
              <w:bottom w:val="single" w:sz="4" w:space="0" w:color="auto"/>
            </w:tcBorders>
          </w:tcPr>
          <w:p w14:paraId="11B2E8B3" w14:textId="77777777" w:rsidR="00F829DC" w:rsidRPr="00CC291D" w:rsidRDefault="00E7653F" w:rsidP="005F5228">
            <w:pPr>
              <w:tabs>
                <w:tab w:val="left" w:pos="3119"/>
              </w:tabs>
              <w:rPr>
                <w:sz w:val="24"/>
                <w:lang w:val="is-IS"/>
              </w:rPr>
            </w:pPr>
            <w:r>
              <w:rPr>
                <w:sz w:val="24"/>
                <w:lang w:val="is-IS"/>
              </w:rPr>
              <w:t>5</w:t>
            </w:r>
            <w:r w:rsidR="00F829DC" w:rsidRPr="00CC291D">
              <w:rPr>
                <w:sz w:val="22"/>
                <w:szCs w:val="22"/>
                <w:lang w:val="is-IS"/>
              </w:rPr>
              <w:t>. Þvotta- og baðklefar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1795D1BA" w14:textId="77777777" w:rsidR="00F829DC" w:rsidRPr="00CC291D" w:rsidRDefault="00F829DC" w:rsidP="005F5228">
            <w:pPr>
              <w:rPr>
                <w:sz w:val="22"/>
                <w:szCs w:val="22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 xml:space="preserve">Steypibað fyrir hverja 5 menn ef menn óhreinkast eða svitna við störf sín.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99B96F9" w14:textId="77777777" w:rsidR="00F829DC" w:rsidRPr="00C71D5B" w:rsidRDefault="00F829DC" w:rsidP="005F5228">
            <w:pPr>
              <w:rPr>
                <w:lang w:val="is-I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FBB676" w14:textId="77777777" w:rsidR="00F829DC" w:rsidRPr="00A64C58" w:rsidRDefault="00F829DC" w:rsidP="005F5228">
            <w:pPr>
              <w:rPr>
                <w:sz w:val="18"/>
                <w:szCs w:val="18"/>
              </w:rPr>
            </w:pPr>
            <w:r w:rsidRPr="00A64C58">
              <w:rPr>
                <w:sz w:val="18"/>
                <w:szCs w:val="18"/>
              </w:rPr>
              <w:t>R-581/1995, 26. gr.</w:t>
            </w:r>
          </w:p>
        </w:tc>
      </w:tr>
      <w:tr w:rsidR="009D6CA4" w14:paraId="193B5E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  <w:shd w:val="pct5" w:color="auto" w:fill="auto"/>
          </w:tcPr>
          <w:p w14:paraId="6D5BF9E1" w14:textId="77777777" w:rsidR="009D6CA4" w:rsidRPr="00CC291D" w:rsidRDefault="009D6CA4">
            <w:pPr>
              <w:pStyle w:val="Heading9"/>
              <w:rPr>
                <w:rFonts w:ascii="Times New Roman" w:hAnsi="Times New Roman"/>
                <w:lang w:val="is-IS"/>
              </w:rPr>
            </w:pPr>
            <w:r w:rsidRPr="00CC291D">
              <w:rPr>
                <w:rFonts w:ascii="Times New Roman" w:hAnsi="Times New Roman"/>
                <w:lang w:val="is-IS"/>
              </w:rPr>
              <w:t>Ræstiklefi/klefar</w:t>
            </w:r>
          </w:p>
        </w:tc>
        <w:tc>
          <w:tcPr>
            <w:tcW w:w="5811" w:type="dxa"/>
            <w:shd w:val="pct5" w:color="auto" w:fill="auto"/>
          </w:tcPr>
          <w:p w14:paraId="7C8E1B67" w14:textId="77777777" w:rsidR="009D6CA4" w:rsidRPr="00CC291D" w:rsidRDefault="009D6CA4">
            <w:pPr>
              <w:rPr>
                <w:sz w:val="24"/>
                <w:lang w:val="is-IS"/>
              </w:rPr>
            </w:pPr>
          </w:p>
        </w:tc>
        <w:tc>
          <w:tcPr>
            <w:tcW w:w="1277" w:type="dxa"/>
            <w:shd w:val="pct5" w:color="auto" w:fill="auto"/>
          </w:tcPr>
          <w:p w14:paraId="72BE498F" w14:textId="77777777" w:rsidR="009D6CA4" w:rsidRDefault="009D6CA4">
            <w:pPr>
              <w:rPr>
                <w:lang w:val="is-IS"/>
              </w:rPr>
            </w:pPr>
          </w:p>
        </w:tc>
        <w:tc>
          <w:tcPr>
            <w:tcW w:w="1275" w:type="dxa"/>
            <w:shd w:val="pct5" w:color="auto" w:fill="auto"/>
          </w:tcPr>
          <w:p w14:paraId="0918D8A1" w14:textId="77777777" w:rsidR="009D6CA4" w:rsidRDefault="009D6CA4">
            <w:pPr>
              <w:rPr>
                <w:lang w:val="is-IS"/>
              </w:rPr>
            </w:pPr>
          </w:p>
        </w:tc>
      </w:tr>
      <w:tr w:rsidR="00F829DC" w14:paraId="4DECC9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14:paraId="15ACB413" w14:textId="77777777" w:rsidR="00F829DC" w:rsidRPr="00CC291D" w:rsidRDefault="00F829DC" w:rsidP="005F5228">
            <w:pPr>
              <w:pStyle w:val="Heading4"/>
              <w:rPr>
                <w:rFonts w:ascii="Times New Roman" w:hAnsi="Times New Roman"/>
                <w:lang w:val="is-IS"/>
              </w:rPr>
            </w:pPr>
            <w:r w:rsidRPr="00CC291D">
              <w:rPr>
                <w:rFonts w:ascii="Times New Roman" w:hAnsi="Times New Roman"/>
                <w:lang w:val="is-IS"/>
              </w:rPr>
              <w:t>1</w:t>
            </w:r>
            <w:r w:rsidRPr="00CC291D">
              <w:rPr>
                <w:rFonts w:ascii="Times New Roman" w:hAnsi="Times New Roman"/>
                <w:sz w:val="22"/>
                <w:szCs w:val="22"/>
                <w:lang w:val="is-IS"/>
              </w:rPr>
              <w:t>.</w:t>
            </w:r>
            <w:r w:rsidRPr="00CC291D">
              <w:rPr>
                <w:rFonts w:ascii="Times New Roman" w:hAnsi="Times New Roman"/>
                <w:i/>
                <w:sz w:val="22"/>
                <w:szCs w:val="22"/>
                <w:lang w:val="is-IS"/>
              </w:rPr>
              <w:t xml:space="preserve"> </w:t>
            </w:r>
            <w:r w:rsidRPr="00CC291D">
              <w:rPr>
                <w:rFonts w:ascii="Times New Roman" w:hAnsi="Times New Roman"/>
                <w:sz w:val="22"/>
                <w:szCs w:val="22"/>
                <w:lang w:val="is-IS"/>
              </w:rPr>
              <w:t>Ræstiklefar</w:t>
            </w:r>
          </w:p>
        </w:tc>
        <w:tc>
          <w:tcPr>
            <w:tcW w:w="5811" w:type="dxa"/>
          </w:tcPr>
          <w:p w14:paraId="1D84F57A" w14:textId="77777777" w:rsidR="00F829DC" w:rsidRPr="00CC291D" w:rsidRDefault="00F829DC" w:rsidP="005F5228">
            <w:pPr>
              <w:rPr>
                <w:rFonts w:ascii="CG Times (W1)" w:hAnsi="CG Times (W1)"/>
                <w:sz w:val="22"/>
                <w:szCs w:val="22"/>
                <w:lang w:val="is-IS"/>
              </w:rPr>
            </w:pPr>
            <w:r w:rsidRPr="00CC291D">
              <w:rPr>
                <w:sz w:val="22"/>
                <w:szCs w:val="22"/>
                <w:lang w:val="is-IS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277" w:type="dxa"/>
          </w:tcPr>
          <w:p w14:paraId="10CA021F" w14:textId="77777777" w:rsidR="00F829DC" w:rsidRPr="00C71D5B" w:rsidRDefault="00F829DC" w:rsidP="005F5228">
            <w:pPr>
              <w:rPr>
                <w:lang w:val="is-IS"/>
              </w:rPr>
            </w:pPr>
          </w:p>
        </w:tc>
        <w:tc>
          <w:tcPr>
            <w:tcW w:w="1275" w:type="dxa"/>
          </w:tcPr>
          <w:p w14:paraId="30C0069A" w14:textId="77777777" w:rsidR="00F829DC" w:rsidRPr="00A64C58" w:rsidRDefault="00F829DC" w:rsidP="005F5228">
            <w:pPr>
              <w:rPr>
                <w:sz w:val="18"/>
                <w:szCs w:val="18"/>
              </w:rPr>
            </w:pPr>
            <w:r w:rsidRPr="00A64C58">
              <w:rPr>
                <w:sz w:val="18"/>
                <w:szCs w:val="18"/>
              </w:rPr>
              <w:t>R-581/1995, 43. gr.</w:t>
            </w:r>
          </w:p>
          <w:p w14:paraId="51CA0348" w14:textId="77777777" w:rsidR="00F829DC" w:rsidRPr="00A64C58" w:rsidRDefault="00F829DC" w:rsidP="005F5228">
            <w:pPr>
              <w:rPr>
                <w:rFonts w:ascii="CG Times (W1)" w:hAnsi="CG Times (W1)"/>
                <w:sz w:val="18"/>
                <w:szCs w:val="18"/>
              </w:rPr>
            </w:pPr>
            <w:r w:rsidRPr="00A64C58">
              <w:rPr>
                <w:sz w:val="18"/>
                <w:szCs w:val="18"/>
              </w:rPr>
              <w:t>Byggingarr.</w:t>
            </w:r>
          </w:p>
        </w:tc>
      </w:tr>
    </w:tbl>
    <w:p w14:paraId="100D8072" w14:textId="77777777" w:rsidR="001A0599" w:rsidRDefault="001A0599" w:rsidP="00C70D47">
      <w:pPr>
        <w:rPr>
          <w:sz w:val="22"/>
          <w:szCs w:val="22"/>
          <w:lang w:val="is-IS"/>
        </w:rPr>
      </w:pPr>
    </w:p>
    <w:p w14:paraId="71055C38" w14:textId="77777777" w:rsidR="001A0599" w:rsidRDefault="001A0599" w:rsidP="00DF2EEC">
      <w:pPr>
        <w:jc w:val="center"/>
        <w:rPr>
          <w:sz w:val="22"/>
          <w:szCs w:val="22"/>
          <w:lang w:val="is-IS"/>
        </w:rPr>
      </w:pPr>
    </w:p>
    <w:p w14:paraId="75AFC322" w14:textId="77777777" w:rsidR="00DF2EEC" w:rsidRPr="005272BE" w:rsidRDefault="00DF2EEC" w:rsidP="00DF2EEC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______________________</w:t>
      </w:r>
    </w:p>
    <w:p w14:paraId="72DDD3AE" w14:textId="77777777" w:rsidR="00DF2EEC" w:rsidRPr="005272BE" w:rsidRDefault="00DF2EEC" w:rsidP="00DF2EEC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Dags.</w:t>
      </w:r>
    </w:p>
    <w:p w14:paraId="430E9C71" w14:textId="77777777" w:rsidR="00DF2EEC" w:rsidRDefault="00DF2EEC" w:rsidP="00DF2EEC">
      <w:pPr>
        <w:rPr>
          <w:sz w:val="22"/>
          <w:szCs w:val="22"/>
          <w:lang w:val="is-IS"/>
        </w:rPr>
      </w:pPr>
    </w:p>
    <w:p w14:paraId="229479FD" w14:textId="77777777" w:rsidR="00DF2EEC" w:rsidRPr="005272BE" w:rsidRDefault="00DF2EEC" w:rsidP="00DF2EEC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_</w:t>
      </w:r>
      <w:r>
        <w:rPr>
          <w:sz w:val="22"/>
          <w:szCs w:val="22"/>
          <w:lang w:val="is-IS"/>
        </w:rPr>
        <w:t>_____</w:t>
      </w:r>
      <w:r w:rsidRPr="005272BE">
        <w:rPr>
          <w:sz w:val="22"/>
          <w:szCs w:val="22"/>
          <w:lang w:val="is-IS"/>
        </w:rPr>
        <w:t>__________________________________________________</w:t>
      </w:r>
    </w:p>
    <w:p w14:paraId="351897B5" w14:textId="77777777" w:rsidR="00DF2EEC" w:rsidRPr="005272BE" w:rsidRDefault="00DF2EEC" w:rsidP="00DF2EEC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Undirskrift</w:t>
      </w:r>
    </w:p>
    <w:p w14:paraId="0B80C875" w14:textId="77777777" w:rsidR="00DF2EEC" w:rsidRDefault="00DF2EEC" w:rsidP="00DF2EEC">
      <w:pPr>
        <w:rPr>
          <w:sz w:val="22"/>
          <w:szCs w:val="22"/>
          <w:lang w:val="is-IS"/>
        </w:rPr>
      </w:pPr>
    </w:p>
    <w:p w14:paraId="6696F1D7" w14:textId="77777777" w:rsidR="00DF2EEC" w:rsidRPr="005272BE" w:rsidRDefault="00DF2EEC" w:rsidP="00DF2EEC">
      <w:pPr>
        <w:rPr>
          <w:sz w:val="22"/>
          <w:szCs w:val="22"/>
          <w:lang w:val="is-IS"/>
        </w:rPr>
      </w:pPr>
    </w:p>
    <w:p w14:paraId="47C8ADEE" w14:textId="77777777" w:rsidR="001A0599" w:rsidRDefault="001A0599" w:rsidP="001A0599">
      <w:pPr>
        <w:jc w:val="center"/>
      </w:pPr>
      <w:r>
        <w:rPr>
          <w:sz w:val="22"/>
          <w:szCs w:val="22"/>
          <w:lang w:val="is-IS"/>
        </w:rPr>
        <w:t>________________________________________________________</w:t>
      </w:r>
    </w:p>
    <w:p w14:paraId="78C561B8" w14:textId="77777777" w:rsidR="001A0599" w:rsidRPr="00DF2EEC" w:rsidRDefault="001A0599" w:rsidP="00C70D47">
      <w:pPr>
        <w:jc w:val="center"/>
        <w:rPr>
          <w:sz w:val="22"/>
          <w:szCs w:val="22"/>
          <w:lang w:val="is-IS"/>
        </w:rPr>
      </w:pPr>
      <w:r w:rsidRPr="005272BE">
        <w:rPr>
          <w:sz w:val="22"/>
          <w:szCs w:val="22"/>
          <w:lang w:val="is-IS"/>
        </w:rPr>
        <w:t>Undirskrift</w:t>
      </w:r>
    </w:p>
    <w:sectPr w:rsidR="001A0599" w:rsidRPr="00DF2EEC" w:rsidSect="00B008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D9D8" w14:textId="77777777" w:rsidR="00736D5F" w:rsidRDefault="00736D5F">
      <w:r>
        <w:separator/>
      </w:r>
    </w:p>
  </w:endnote>
  <w:endnote w:type="continuationSeparator" w:id="0">
    <w:p w14:paraId="2B19740D" w14:textId="77777777" w:rsidR="00736D5F" w:rsidRDefault="007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0AC" w14:textId="77777777" w:rsidR="00EC0DED" w:rsidRPr="00C6107D" w:rsidRDefault="00EC0DED" w:rsidP="00B00891">
    <w:pPr>
      <w:pStyle w:val="Footer"/>
      <w:pBdr>
        <w:bottom w:val="single" w:sz="12" w:space="1" w:color="auto"/>
      </w:pBdr>
      <w:rPr>
        <w:lang w:val="sv-SE"/>
      </w:rPr>
    </w:pPr>
    <w:r w:rsidRPr="00D67265">
      <w:rPr>
        <w:shd w:val="clear" w:color="auto" w:fill="CCFFCC"/>
        <w:lang w:val="sv-SE"/>
      </w:rPr>
      <w:t>Grænn litur</w:t>
    </w:r>
    <w:r w:rsidRPr="00C6107D">
      <w:rPr>
        <w:lang w:val="sv-SE"/>
      </w:rPr>
      <w:t xml:space="preserve"> = Helstu áherslur - vandamál sem tekið er á í fyrirbyggjandi starfi</w:t>
    </w:r>
  </w:p>
  <w:p w14:paraId="08483382" w14:textId="77777777" w:rsidR="00EC0DED" w:rsidRPr="00C6107D" w:rsidRDefault="00EC0DED" w:rsidP="00B00891">
    <w:pPr>
      <w:pStyle w:val="Footer"/>
      <w:rPr>
        <w:sz w:val="16"/>
        <w:lang w:val="sv-SE"/>
      </w:rPr>
    </w:pPr>
    <w:r w:rsidRPr="00C6107D">
      <w:rPr>
        <w:sz w:val="16"/>
        <w:u w:val="single"/>
        <w:lang w:val="sv-SE"/>
      </w:rPr>
      <w:t xml:space="preserve">Skammstafanir:  </w:t>
    </w:r>
    <w:r w:rsidRPr="00C6107D">
      <w:rPr>
        <w:sz w:val="16"/>
        <w:lang w:val="sv-SE"/>
      </w:rPr>
      <w:t>L=Lög, R=Reglur, Rg=Reglugerð, Lb=Leiðbeiningar, FL=Fræðslu- og leiðbeiningarit, ÍST EN=Íslenskur staðall</w:t>
    </w:r>
    <w:r>
      <w:rPr>
        <w:sz w:val="16"/>
        <w:lang w:val="sv-SE"/>
      </w:rPr>
      <w:t>. VER=Vinnueftirlit ríkisins</w:t>
    </w:r>
  </w:p>
  <w:p w14:paraId="54ECC0B7" w14:textId="77777777" w:rsidR="00EC0DED" w:rsidRDefault="00EC0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00FB" w14:textId="77777777" w:rsidR="00EC0DED" w:rsidRPr="00C6107D" w:rsidRDefault="00EC0DED">
    <w:pPr>
      <w:pStyle w:val="Footer"/>
      <w:pBdr>
        <w:bottom w:val="single" w:sz="12" w:space="1" w:color="auto"/>
      </w:pBdr>
      <w:rPr>
        <w:lang w:val="sv-SE"/>
      </w:rPr>
    </w:pPr>
    <w:r w:rsidRPr="00D67265">
      <w:rPr>
        <w:shd w:val="clear" w:color="auto" w:fill="CCFFCC"/>
        <w:lang w:val="sv-SE"/>
      </w:rPr>
      <w:t>Grænn litur</w:t>
    </w:r>
    <w:r w:rsidRPr="00C6107D">
      <w:rPr>
        <w:lang w:val="sv-SE"/>
      </w:rPr>
      <w:t xml:space="preserve"> = Helstu áherslur - vandamál sem tekið er á í fyrirbyggjandi starfi</w:t>
    </w:r>
  </w:p>
  <w:p w14:paraId="64D38EB3" w14:textId="77777777" w:rsidR="00EC0DED" w:rsidRPr="00C6107D" w:rsidRDefault="00EC0DED">
    <w:pPr>
      <w:pStyle w:val="Footer"/>
      <w:rPr>
        <w:sz w:val="16"/>
        <w:lang w:val="sv-SE"/>
      </w:rPr>
    </w:pPr>
    <w:r w:rsidRPr="00C6107D">
      <w:rPr>
        <w:sz w:val="16"/>
        <w:u w:val="single"/>
        <w:lang w:val="sv-SE"/>
      </w:rPr>
      <w:t xml:space="preserve">Skammstafanir:  </w:t>
    </w:r>
    <w:r w:rsidRPr="00C6107D">
      <w:rPr>
        <w:sz w:val="16"/>
        <w:lang w:val="sv-SE"/>
      </w:rPr>
      <w:t>L=Lög, R=Reglur, Rg=Reglugerð, Lb=Leiðbeiningar, FL=Fræðslu- og leiðbeiningarit, ÍST EN=Íslenskur staðall</w:t>
    </w:r>
    <w:r>
      <w:rPr>
        <w:sz w:val="16"/>
        <w:lang w:val="sv-SE"/>
      </w:rPr>
      <w:t>. VER=Vinnueftirlit ríkisins</w:t>
    </w:r>
  </w:p>
  <w:p w14:paraId="23164A10" w14:textId="77777777" w:rsidR="00EC0DED" w:rsidRPr="00C6107D" w:rsidRDefault="00EC0DED">
    <w:pPr>
      <w:pStyle w:val="Footer"/>
      <w:tabs>
        <w:tab w:val="left" w:pos="1418"/>
      </w:tabs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13DE" w14:textId="77777777" w:rsidR="00736D5F" w:rsidRDefault="00736D5F">
      <w:r>
        <w:separator/>
      </w:r>
    </w:p>
  </w:footnote>
  <w:footnote w:type="continuationSeparator" w:id="0">
    <w:p w14:paraId="78BBA171" w14:textId="77777777" w:rsidR="00736D5F" w:rsidRDefault="0073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6840" w14:textId="77777777" w:rsidR="00EC0DED" w:rsidRDefault="00EC0DED">
    <w:pPr>
      <w:pStyle w:val="Header"/>
      <w:jc w:val="right"/>
      <w:rPr>
        <w:sz w:val="24"/>
      </w:rPr>
    </w:pPr>
    <w:r w:rsidRPr="008E671D">
      <w:rPr>
        <w:sz w:val="24"/>
        <w:lang w:val="is-IS"/>
      </w:rPr>
      <w:t>Bls.</w:t>
    </w:r>
    <w:r>
      <w:rPr>
        <w:sz w:val="24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B2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694"/>
      <w:gridCol w:w="5812"/>
      <w:gridCol w:w="2268"/>
    </w:tblGrid>
    <w:tr w:rsidR="00EC0DED" w14:paraId="4C291066" w14:textId="77777777">
      <w:tblPrEx>
        <w:tblCellMar>
          <w:top w:w="0" w:type="dxa"/>
          <w:bottom w:w="0" w:type="dxa"/>
        </w:tblCellMar>
      </w:tblPrEx>
      <w:tc>
        <w:tcPr>
          <w:tcW w:w="2694" w:type="dxa"/>
          <w:vAlign w:val="center"/>
        </w:tcPr>
        <w:p w14:paraId="2D8FE922" w14:textId="77777777" w:rsidR="00EC0DED" w:rsidRDefault="00EC0DED">
          <w:pPr>
            <w:pStyle w:val="Heading7"/>
          </w:pPr>
          <w:r>
            <w:rPr>
              <w:rFonts w:ascii="CG Times" w:hAnsi="CG Times"/>
              <w:b w:val="0"/>
            </w:rPr>
            <w:pict w14:anchorId="2B720D6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5pt" fillcolor="window">
                <v:imagedata r:id="rId1" o:title="upphatt"/>
              </v:shape>
            </w:pict>
          </w:r>
        </w:p>
      </w:tc>
      <w:tc>
        <w:tcPr>
          <w:tcW w:w="5812" w:type="dxa"/>
          <w:vAlign w:val="center"/>
        </w:tcPr>
        <w:p w14:paraId="04EF75ED" w14:textId="77777777" w:rsidR="00EC0DED" w:rsidRPr="004A335E" w:rsidRDefault="00EC0DED" w:rsidP="00D140BA">
          <w:pPr>
            <w:pStyle w:val="Heading3"/>
            <w:ind w:right="-57"/>
            <w:rPr>
              <w:b/>
              <w:sz w:val="36"/>
              <w:szCs w:val="36"/>
              <w:lang w:val="is-IS"/>
            </w:rPr>
          </w:pPr>
          <w:r w:rsidRPr="004A335E">
            <w:rPr>
              <w:b/>
              <w:sz w:val="36"/>
              <w:szCs w:val="36"/>
              <w:lang w:val="is-IS"/>
            </w:rPr>
            <w:t>Fiskiðnaður</w:t>
          </w:r>
        </w:p>
        <w:p w14:paraId="718BBDE4" w14:textId="77777777" w:rsidR="00EC0DED" w:rsidRPr="004A335E" w:rsidRDefault="00EC0DED" w:rsidP="00D140BA">
          <w:pPr>
            <w:pStyle w:val="Heading3"/>
            <w:ind w:right="-57"/>
            <w:rPr>
              <w:b/>
              <w:sz w:val="40"/>
              <w:szCs w:val="40"/>
              <w:lang w:val="is-IS"/>
            </w:rPr>
          </w:pPr>
          <w:r w:rsidRPr="004A335E">
            <w:rPr>
              <w:b/>
              <w:sz w:val="40"/>
              <w:szCs w:val="40"/>
              <w:lang w:val="is-IS"/>
            </w:rPr>
            <w:t>Fiskimjölsverksmið</w:t>
          </w:r>
          <w:r>
            <w:rPr>
              <w:b/>
              <w:sz w:val="40"/>
              <w:szCs w:val="40"/>
              <w:lang w:val="is-IS"/>
            </w:rPr>
            <w:t>j</w:t>
          </w:r>
          <w:r w:rsidRPr="004A335E">
            <w:rPr>
              <w:b/>
              <w:sz w:val="40"/>
              <w:szCs w:val="40"/>
              <w:lang w:val="is-IS"/>
            </w:rPr>
            <w:t>ur</w:t>
          </w:r>
        </w:p>
        <w:p w14:paraId="1900C7E5" w14:textId="77777777" w:rsidR="00EC0DED" w:rsidRPr="004A335E" w:rsidRDefault="00EC0DED" w:rsidP="00D140BA">
          <w:pPr>
            <w:pStyle w:val="Heading3"/>
            <w:spacing w:before="60"/>
            <w:ind w:right="-57"/>
            <w:rPr>
              <w:b/>
              <w:bCs/>
              <w:szCs w:val="28"/>
            </w:rPr>
          </w:pPr>
          <w:r w:rsidRPr="004A335E">
            <w:rPr>
              <w:b/>
              <w:bCs/>
              <w:szCs w:val="28"/>
              <w:lang w:val="is-IS"/>
            </w:rPr>
            <w:t>Vinnuumhverfisvísir</w:t>
          </w:r>
        </w:p>
      </w:tc>
      <w:tc>
        <w:tcPr>
          <w:tcW w:w="2268" w:type="dxa"/>
        </w:tcPr>
        <w:p w14:paraId="4E015D9A" w14:textId="77777777" w:rsidR="00EC0DED" w:rsidRPr="00A149B8" w:rsidRDefault="00EC0DED">
          <w:pPr>
            <w:pStyle w:val="Heading5"/>
            <w:rPr>
              <w:sz w:val="20"/>
            </w:rPr>
          </w:pPr>
          <w:r w:rsidRPr="00A149B8">
            <w:rPr>
              <w:sz w:val="20"/>
            </w:rPr>
            <w:t>Nr. skjals: VÍSFE17</w:t>
          </w:r>
        </w:p>
        <w:p w14:paraId="2570CCBE" w14:textId="77777777" w:rsidR="00EC0DED" w:rsidRPr="00A149B8" w:rsidRDefault="00EC0DED">
          <w:pPr>
            <w:rPr>
              <w:lang w:val="en-US"/>
            </w:rPr>
          </w:pPr>
          <w:r>
            <w:rPr>
              <w:lang w:val="en-US"/>
            </w:rPr>
            <w:t>Útgáfunr.: 5</w:t>
          </w:r>
        </w:p>
        <w:p w14:paraId="736B48CC" w14:textId="77777777" w:rsidR="00EC0DED" w:rsidRPr="00A149B8" w:rsidRDefault="00EC0DED">
          <w:pPr>
            <w:pStyle w:val="Heading5"/>
            <w:rPr>
              <w:sz w:val="20"/>
            </w:rPr>
          </w:pPr>
          <w:r w:rsidRPr="00A149B8">
            <w:rPr>
              <w:sz w:val="20"/>
            </w:rPr>
            <w:t xml:space="preserve">Dags: </w:t>
          </w:r>
          <w:r>
            <w:rPr>
              <w:sz w:val="20"/>
            </w:rPr>
            <w:t>13.3. 2014</w:t>
          </w:r>
        </w:p>
        <w:p w14:paraId="75D4A7A7" w14:textId="77777777" w:rsidR="00EC0DED" w:rsidRPr="00A149B8" w:rsidRDefault="00EC0DED">
          <w:pPr>
            <w:rPr>
              <w:lang w:val="en-US"/>
            </w:rPr>
          </w:pPr>
          <w:r w:rsidRPr="00A149B8">
            <w:rPr>
              <w:lang w:val="en-US"/>
            </w:rPr>
            <w:t>Höf.: Gæðaráð</w:t>
          </w:r>
        </w:p>
        <w:p w14:paraId="7A30A115" w14:textId="77777777" w:rsidR="00EC0DED" w:rsidRPr="00C70D47" w:rsidRDefault="00EC0DED">
          <w:pPr>
            <w:rPr>
              <w:lang w:val="en-US"/>
            </w:rPr>
          </w:pPr>
          <w:r w:rsidRPr="00C70D47">
            <w:rPr>
              <w:lang w:val="en-US"/>
            </w:rPr>
            <w:t>Áb.: LG</w:t>
          </w:r>
        </w:p>
        <w:p w14:paraId="36A0A6BA" w14:textId="77777777" w:rsidR="00EC0DED" w:rsidRDefault="00EC0DED">
          <w:r>
            <w:t>Bls. 7</w:t>
          </w:r>
        </w:p>
      </w:tc>
    </w:tr>
  </w:tbl>
  <w:p w14:paraId="5E67094C" w14:textId="77777777" w:rsidR="00EC0DED" w:rsidRDefault="00EC0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C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F578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31723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E30D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460665E"/>
    <w:multiLevelType w:val="singleLevel"/>
    <w:tmpl w:val="C86EBAE2"/>
    <w:lvl w:ilvl="0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u w:val="single"/>
      </w:rPr>
    </w:lvl>
  </w:abstractNum>
  <w:abstractNum w:abstractNumId="6" w15:restartNumberingAfterBreak="0">
    <w:nsid w:val="230A6AF4"/>
    <w:multiLevelType w:val="hybridMultilevel"/>
    <w:tmpl w:val="A1384D62"/>
    <w:lvl w:ilvl="0" w:tplc="A4C6C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9425AE"/>
    <w:multiLevelType w:val="hybridMultilevel"/>
    <w:tmpl w:val="5C64D6DE"/>
    <w:lvl w:ilvl="0" w:tplc="8DD4742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0" w15:restartNumberingAfterBreak="0">
    <w:nsid w:val="38B66F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21979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58C41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2B25B7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8214B8"/>
    <w:multiLevelType w:val="hybridMultilevel"/>
    <w:tmpl w:val="2A2E755C"/>
    <w:lvl w:ilvl="0" w:tplc="D0A030D4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7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0119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34F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8A4DE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23"/>
  </w:num>
  <w:num w:numId="10">
    <w:abstractNumId w:val="2"/>
  </w:num>
  <w:num w:numId="11">
    <w:abstractNumId w:val="13"/>
  </w:num>
  <w:num w:numId="12">
    <w:abstractNumId w:val="10"/>
  </w:num>
  <w:num w:numId="13">
    <w:abstractNumId w:val="24"/>
  </w:num>
  <w:num w:numId="14">
    <w:abstractNumId w:val="21"/>
  </w:num>
  <w:num w:numId="15">
    <w:abstractNumId w:val="16"/>
  </w:num>
  <w:num w:numId="16">
    <w:abstractNumId w:val="17"/>
  </w:num>
  <w:num w:numId="17">
    <w:abstractNumId w:val="4"/>
  </w:num>
  <w:num w:numId="18">
    <w:abstractNumId w:val="26"/>
  </w:num>
  <w:num w:numId="19">
    <w:abstractNumId w:val="9"/>
  </w:num>
  <w:num w:numId="20">
    <w:abstractNumId w:val="12"/>
  </w:num>
  <w:num w:numId="21">
    <w:abstractNumId w:val="17"/>
    <w:lvlOverride w:ilvl="0"/>
  </w:num>
  <w:num w:numId="22">
    <w:abstractNumId w:val="7"/>
    <w:lvlOverride w:ilvl="0"/>
  </w:num>
  <w:num w:numId="23">
    <w:abstractNumId w:val="3"/>
  </w:num>
  <w:num w:numId="24">
    <w:abstractNumId w:val="22"/>
  </w:num>
  <w:num w:numId="25">
    <w:abstractNumId w:val="20"/>
  </w:num>
  <w:num w:numId="26">
    <w:abstractNumId w:val="25"/>
  </w:num>
  <w:num w:numId="27">
    <w:abstractNumId w:val="8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07D"/>
    <w:rsid w:val="00001B12"/>
    <w:rsid w:val="000414FE"/>
    <w:rsid w:val="00053952"/>
    <w:rsid w:val="000855C4"/>
    <w:rsid w:val="000871EE"/>
    <w:rsid w:val="000927E1"/>
    <w:rsid w:val="00095444"/>
    <w:rsid w:val="000A4AAB"/>
    <w:rsid w:val="000F7013"/>
    <w:rsid w:val="0011376D"/>
    <w:rsid w:val="0011737C"/>
    <w:rsid w:val="00152A19"/>
    <w:rsid w:val="001633A4"/>
    <w:rsid w:val="001A0599"/>
    <w:rsid w:val="001A4143"/>
    <w:rsid w:val="001B6C6F"/>
    <w:rsid w:val="001D61D3"/>
    <w:rsid w:val="001F14AD"/>
    <w:rsid w:val="00230DC4"/>
    <w:rsid w:val="002344F9"/>
    <w:rsid w:val="00234AB4"/>
    <w:rsid w:val="00244955"/>
    <w:rsid w:val="00262D42"/>
    <w:rsid w:val="00277FB2"/>
    <w:rsid w:val="002811B2"/>
    <w:rsid w:val="002865DD"/>
    <w:rsid w:val="002D1C83"/>
    <w:rsid w:val="002F6B5B"/>
    <w:rsid w:val="00322ADC"/>
    <w:rsid w:val="00340CAA"/>
    <w:rsid w:val="00357136"/>
    <w:rsid w:val="003803B8"/>
    <w:rsid w:val="003A47C9"/>
    <w:rsid w:val="003B58DC"/>
    <w:rsid w:val="003F2DD3"/>
    <w:rsid w:val="00415593"/>
    <w:rsid w:val="00434BF2"/>
    <w:rsid w:val="00443B83"/>
    <w:rsid w:val="00464A28"/>
    <w:rsid w:val="004729B1"/>
    <w:rsid w:val="00493E0E"/>
    <w:rsid w:val="004A335E"/>
    <w:rsid w:val="004A4188"/>
    <w:rsid w:val="004A6262"/>
    <w:rsid w:val="004C25FD"/>
    <w:rsid w:val="004D1103"/>
    <w:rsid w:val="004E5A68"/>
    <w:rsid w:val="004F1B3C"/>
    <w:rsid w:val="005037F4"/>
    <w:rsid w:val="00526440"/>
    <w:rsid w:val="005333AC"/>
    <w:rsid w:val="00552236"/>
    <w:rsid w:val="00552C9F"/>
    <w:rsid w:val="0056793D"/>
    <w:rsid w:val="00567B01"/>
    <w:rsid w:val="00593943"/>
    <w:rsid w:val="00593B8B"/>
    <w:rsid w:val="00595E92"/>
    <w:rsid w:val="00596C82"/>
    <w:rsid w:val="005C4EC3"/>
    <w:rsid w:val="005D28CC"/>
    <w:rsid w:val="005D42DD"/>
    <w:rsid w:val="005F5228"/>
    <w:rsid w:val="00622FD7"/>
    <w:rsid w:val="00634A10"/>
    <w:rsid w:val="00634D19"/>
    <w:rsid w:val="00634F9B"/>
    <w:rsid w:val="00660966"/>
    <w:rsid w:val="0066350C"/>
    <w:rsid w:val="0067194D"/>
    <w:rsid w:val="006955F4"/>
    <w:rsid w:val="006A6628"/>
    <w:rsid w:val="006C20B5"/>
    <w:rsid w:val="006D13A7"/>
    <w:rsid w:val="006D43BA"/>
    <w:rsid w:val="006F6578"/>
    <w:rsid w:val="00710906"/>
    <w:rsid w:val="0071658C"/>
    <w:rsid w:val="00736D5F"/>
    <w:rsid w:val="00740EE2"/>
    <w:rsid w:val="00743F7B"/>
    <w:rsid w:val="00767349"/>
    <w:rsid w:val="0077596B"/>
    <w:rsid w:val="00794E5B"/>
    <w:rsid w:val="007C254B"/>
    <w:rsid w:val="007F71DD"/>
    <w:rsid w:val="008021D8"/>
    <w:rsid w:val="00804ACA"/>
    <w:rsid w:val="008166F9"/>
    <w:rsid w:val="008430FA"/>
    <w:rsid w:val="00860D39"/>
    <w:rsid w:val="008702DD"/>
    <w:rsid w:val="0088118E"/>
    <w:rsid w:val="008832C1"/>
    <w:rsid w:val="008A6F9B"/>
    <w:rsid w:val="008D319F"/>
    <w:rsid w:val="008E671D"/>
    <w:rsid w:val="00922978"/>
    <w:rsid w:val="00923A5F"/>
    <w:rsid w:val="009309FC"/>
    <w:rsid w:val="00967ADB"/>
    <w:rsid w:val="00970056"/>
    <w:rsid w:val="009703A6"/>
    <w:rsid w:val="009733DA"/>
    <w:rsid w:val="009748F5"/>
    <w:rsid w:val="00991665"/>
    <w:rsid w:val="00991AD9"/>
    <w:rsid w:val="00996FF7"/>
    <w:rsid w:val="009B355D"/>
    <w:rsid w:val="009D1BD5"/>
    <w:rsid w:val="009D6CA4"/>
    <w:rsid w:val="009E552A"/>
    <w:rsid w:val="009F03AC"/>
    <w:rsid w:val="00A120C4"/>
    <w:rsid w:val="00A13C63"/>
    <w:rsid w:val="00A149B8"/>
    <w:rsid w:val="00A234B8"/>
    <w:rsid w:val="00A32D83"/>
    <w:rsid w:val="00A40C53"/>
    <w:rsid w:val="00A43E4A"/>
    <w:rsid w:val="00A52D87"/>
    <w:rsid w:val="00A62A20"/>
    <w:rsid w:val="00A813A2"/>
    <w:rsid w:val="00A90254"/>
    <w:rsid w:val="00A913FD"/>
    <w:rsid w:val="00AA76A4"/>
    <w:rsid w:val="00AB1693"/>
    <w:rsid w:val="00B00891"/>
    <w:rsid w:val="00B374CD"/>
    <w:rsid w:val="00B50F80"/>
    <w:rsid w:val="00B821A8"/>
    <w:rsid w:val="00B9172E"/>
    <w:rsid w:val="00BE70A9"/>
    <w:rsid w:val="00BF49A9"/>
    <w:rsid w:val="00BF4B8E"/>
    <w:rsid w:val="00BF58D6"/>
    <w:rsid w:val="00C01D8E"/>
    <w:rsid w:val="00C239A7"/>
    <w:rsid w:val="00C52893"/>
    <w:rsid w:val="00C6107D"/>
    <w:rsid w:val="00C61778"/>
    <w:rsid w:val="00C63231"/>
    <w:rsid w:val="00C70D47"/>
    <w:rsid w:val="00C71D5B"/>
    <w:rsid w:val="00C83CAE"/>
    <w:rsid w:val="00C85434"/>
    <w:rsid w:val="00C950D5"/>
    <w:rsid w:val="00CA0075"/>
    <w:rsid w:val="00CA673B"/>
    <w:rsid w:val="00CB41EB"/>
    <w:rsid w:val="00CB50C1"/>
    <w:rsid w:val="00CC14C2"/>
    <w:rsid w:val="00CC291D"/>
    <w:rsid w:val="00CC7DD7"/>
    <w:rsid w:val="00CD1C84"/>
    <w:rsid w:val="00D12F4E"/>
    <w:rsid w:val="00D140BA"/>
    <w:rsid w:val="00D41DAE"/>
    <w:rsid w:val="00D60103"/>
    <w:rsid w:val="00D67265"/>
    <w:rsid w:val="00DA5B7D"/>
    <w:rsid w:val="00DF2EEC"/>
    <w:rsid w:val="00E225E5"/>
    <w:rsid w:val="00E23162"/>
    <w:rsid w:val="00E32E93"/>
    <w:rsid w:val="00E334B6"/>
    <w:rsid w:val="00E72322"/>
    <w:rsid w:val="00E7362D"/>
    <w:rsid w:val="00E736C2"/>
    <w:rsid w:val="00E7653F"/>
    <w:rsid w:val="00E76C1E"/>
    <w:rsid w:val="00E859BD"/>
    <w:rsid w:val="00EA041C"/>
    <w:rsid w:val="00EB6986"/>
    <w:rsid w:val="00EC0DED"/>
    <w:rsid w:val="00ED06A2"/>
    <w:rsid w:val="00F02F26"/>
    <w:rsid w:val="00F25CED"/>
    <w:rsid w:val="00F315A7"/>
    <w:rsid w:val="00F329B6"/>
    <w:rsid w:val="00F43B53"/>
    <w:rsid w:val="00F55B70"/>
    <w:rsid w:val="00F60BCE"/>
    <w:rsid w:val="00F64C98"/>
    <w:rsid w:val="00F81BAD"/>
    <w:rsid w:val="00F829DC"/>
    <w:rsid w:val="00FB4B2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FFB8C"/>
  <w15:chartTrackingRefBased/>
  <w15:docId w15:val="{F3FF30DE-CD5B-4E56-982C-F9B08FA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right="-58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sid w:val="00B008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mannavarnir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Vinnueftirlit ríkisins</Company>
  <LinksUpToDate>false</LinksUpToDate>
  <CharactersWithSpaces>18806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http://www.almannavarnir.is/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Sigurður Karlsson - VER</cp:lastModifiedBy>
  <cp:revision>2</cp:revision>
  <cp:lastPrinted>2011-03-24T11:33:00Z</cp:lastPrinted>
  <dcterms:created xsi:type="dcterms:W3CDTF">2021-09-03T13:01:00Z</dcterms:created>
  <dcterms:modified xsi:type="dcterms:W3CDTF">2021-09-03T13:01:00Z</dcterms:modified>
</cp:coreProperties>
</file>