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E6C7" w14:textId="77777777" w:rsidR="00CC6FC4" w:rsidRDefault="00CC6FC4">
      <w:pPr>
        <w:tabs>
          <w:tab w:val="left" w:pos="534"/>
          <w:tab w:val="left" w:pos="2943"/>
          <w:tab w:val="left" w:pos="10173"/>
        </w:tabs>
        <w:jc w:val="center"/>
        <w:rPr>
          <w:b/>
          <w:sz w:val="28"/>
        </w:rPr>
      </w:pPr>
    </w:p>
    <w:p w14:paraId="77D62CB7" w14:textId="77777777" w:rsidR="00CC6FC4" w:rsidRDefault="00CC6FC4">
      <w:pPr>
        <w:tabs>
          <w:tab w:val="left" w:pos="534"/>
          <w:tab w:val="left" w:pos="2943"/>
          <w:tab w:val="left" w:pos="10173"/>
        </w:tabs>
        <w:jc w:val="center"/>
        <w:rPr>
          <w:b/>
          <w:sz w:val="28"/>
        </w:rPr>
      </w:pPr>
    </w:p>
    <w:p w14:paraId="6E7E732C" w14:textId="77777777" w:rsidR="00620458" w:rsidRDefault="00620458">
      <w:pPr>
        <w:tabs>
          <w:tab w:val="left" w:pos="534"/>
          <w:tab w:val="left" w:pos="2943"/>
          <w:tab w:val="left" w:pos="10173"/>
        </w:tabs>
        <w:jc w:val="center"/>
        <w:rPr>
          <w:b/>
          <w:sz w:val="28"/>
        </w:rPr>
      </w:pPr>
      <w:r>
        <w:rPr>
          <w:b/>
          <w:sz w:val="28"/>
        </w:rPr>
        <w:t>Notið einnig aðra vinnuumhverfisv</w:t>
      </w:r>
      <w:r w:rsidR="00731277">
        <w:rPr>
          <w:b/>
          <w:sz w:val="28"/>
        </w:rPr>
        <w:t>ísa og sértæka vísa þegar við á</w:t>
      </w:r>
    </w:p>
    <w:p w14:paraId="04154138" w14:textId="77777777" w:rsidR="00620458" w:rsidRDefault="00620458">
      <w:pPr>
        <w:pStyle w:val="BodyText2"/>
      </w:pPr>
    </w:p>
    <w:p w14:paraId="3E73B9EA" w14:textId="77777777" w:rsidR="006F3FEB" w:rsidRDefault="006F3FEB" w:rsidP="006F3FEB">
      <w:pPr>
        <w:rPr>
          <w:b/>
          <w:sz w:val="24"/>
        </w:rPr>
      </w:pPr>
      <w:r>
        <w:rPr>
          <w:b/>
          <w:sz w:val="24"/>
        </w:rPr>
        <w:t>Nafn fyrirtækis:________________________________</w:t>
      </w:r>
      <w:r>
        <w:rPr>
          <w:b/>
          <w:sz w:val="24"/>
        </w:rPr>
        <w:tab/>
        <w:t>Hei</w:t>
      </w:r>
      <w:r w:rsidR="00164B7C">
        <w:rPr>
          <w:b/>
          <w:sz w:val="24"/>
        </w:rPr>
        <w:t>ldarfjöldi starfsmanna:_________</w:t>
      </w:r>
    </w:p>
    <w:p w14:paraId="78B0252A" w14:textId="77777777" w:rsidR="006F3FEB" w:rsidRDefault="006F3FEB" w:rsidP="006F3FEB">
      <w:pPr>
        <w:rPr>
          <w:b/>
          <w:sz w:val="24"/>
        </w:rPr>
      </w:pPr>
    </w:p>
    <w:p w14:paraId="188EB053" w14:textId="77777777" w:rsidR="006F3FEB" w:rsidRDefault="006F3FEB" w:rsidP="006F3FEB">
      <w:pPr>
        <w:ind w:right="-2"/>
        <w:rPr>
          <w:b/>
          <w:sz w:val="24"/>
        </w:rPr>
      </w:pPr>
      <w:r>
        <w:rPr>
          <w:b/>
          <w:sz w:val="24"/>
        </w:rPr>
        <w:t>Útibú/deild:____________________________________</w:t>
      </w:r>
      <w:r>
        <w:rPr>
          <w:b/>
          <w:sz w:val="24"/>
        </w:rPr>
        <w:tab/>
        <w:t>Fjöldi starfsmanna:________</w:t>
      </w:r>
      <w:r w:rsidR="00AC17DA">
        <w:rPr>
          <w:b/>
          <w:sz w:val="24"/>
        </w:rPr>
        <w:t>_______</w:t>
      </w:r>
    </w:p>
    <w:p w14:paraId="350F2191" w14:textId="77777777" w:rsidR="004A3840" w:rsidRDefault="004A3840"/>
    <w:p w14:paraId="2087811C" w14:textId="77777777" w:rsidR="00620458" w:rsidRDefault="00620458" w:rsidP="004A3840">
      <w:pPr>
        <w:pStyle w:val="Heading7"/>
        <w:spacing w:after="100" w:afterAutospacing="1"/>
        <w:rPr>
          <w:lang w:val="is-IS"/>
        </w:rPr>
      </w:pPr>
      <w:r>
        <w:rPr>
          <w:lang w:val="is-IS"/>
        </w:rPr>
        <w:t>Innra starf fyrirtækisins: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3"/>
        <w:gridCol w:w="5923"/>
        <w:gridCol w:w="1245"/>
        <w:gridCol w:w="1310"/>
        <w:tblGridChange w:id="0">
          <w:tblGrid>
            <w:gridCol w:w="2123"/>
            <w:gridCol w:w="5923"/>
            <w:gridCol w:w="1245"/>
            <w:gridCol w:w="1310"/>
          </w:tblGrid>
        </w:tblGridChange>
      </w:tblGrid>
      <w:tr w:rsidR="00620458" w14:paraId="0A8DEB14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001" w:type="pct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0970C2F3" w14:textId="77777777" w:rsidR="00620458" w:rsidRDefault="00620458" w:rsidP="004A3840">
            <w:pPr>
              <w:pStyle w:val="Heading8"/>
              <w:tabs>
                <w:tab w:val="clear" w:pos="3119"/>
                <w:tab w:val="left" w:pos="534"/>
                <w:tab w:val="left" w:pos="2943"/>
                <w:tab w:val="left" w:pos="10173"/>
              </w:tabs>
              <w:spacing w:before="100" w:beforeAutospacing="1"/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lang w:val="is-IS"/>
              </w:rPr>
              <w:t>Efnisþáttur – atriði</w:t>
            </w:r>
          </w:p>
        </w:tc>
        <w:tc>
          <w:tcPr>
            <w:tcW w:w="27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3AB76" w14:textId="77777777" w:rsidR="00620458" w:rsidRDefault="00620458" w:rsidP="004A3840">
            <w:pPr>
              <w:pStyle w:val="Heading8"/>
              <w:tabs>
                <w:tab w:val="clear" w:pos="3119"/>
                <w:tab w:val="left" w:pos="534"/>
                <w:tab w:val="left" w:pos="2943"/>
                <w:tab w:val="left" w:pos="10173"/>
              </w:tabs>
              <w:spacing w:before="100" w:beforeAutospacing="1"/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lang w:val="is-IS"/>
              </w:rPr>
              <w:t>Viðmið – athugasemdir</w:t>
            </w:r>
          </w:p>
        </w:tc>
        <w:tc>
          <w:tcPr>
            <w:tcW w:w="58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596C6" w14:textId="77777777" w:rsidR="00620458" w:rsidRPr="00A70905" w:rsidRDefault="00620458" w:rsidP="004A3840">
            <w:pPr>
              <w:tabs>
                <w:tab w:val="left" w:pos="534"/>
                <w:tab w:val="left" w:pos="2943"/>
                <w:tab w:val="left" w:pos="10173"/>
              </w:tabs>
              <w:spacing w:before="100" w:beforeAutospacing="1"/>
              <w:rPr>
                <w:i/>
                <w:sz w:val="16"/>
                <w:szCs w:val="16"/>
              </w:rPr>
            </w:pPr>
            <w:r w:rsidRPr="00A70905">
              <w:rPr>
                <w:i/>
                <w:sz w:val="16"/>
                <w:szCs w:val="16"/>
              </w:rPr>
              <w:t>V: Í lagi</w:t>
            </w:r>
          </w:p>
          <w:p w14:paraId="6175F9A7" w14:textId="77777777" w:rsidR="00620458" w:rsidRPr="00A70905" w:rsidRDefault="00620458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6"/>
                <w:szCs w:val="16"/>
              </w:rPr>
            </w:pPr>
            <w:r w:rsidRPr="00A70905">
              <w:rPr>
                <w:i/>
                <w:sz w:val="16"/>
                <w:szCs w:val="16"/>
              </w:rPr>
              <w:t>X: Ekki í lagi</w:t>
            </w:r>
          </w:p>
          <w:p w14:paraId="05F75FB3" w14:textId="77777777" w:rsidR="00620458" w:rsidRPr="00A70905" w:rsidRDefault="00620458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6"/>
                <w:szCs w:val="16"/>
              </w:rPr>
            </w:pPr>
            <w:r w:rsidRPr="00A70905">
              <w:rPr>
                <w:i/>
                <w:sz w:val="16"/>
                <w:szCs w:val="16"/>
              </w:rPr>
              <w:t>0: Á ekki við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1F1C4E" w14:textId="77777777" w:rsidR="00620458" w:rsidRDefault="00620458" w:rsidP="004A3840">
            <w:pPr>
              <w:tabs>
                <w:tab w:val="left" w:pos="534"/>
                <w:tab w:val="left" w:pos="2943"/>
                <w:tab w:val="left" w:pos="10173"/>
              </w:tabs>
              <w:spacing w:before="100" w:beforeAutospacing="1"/>
              <w:rPr>
                <w:i/>
                <w:sz w:val="18"/>
              </w:rPr>
            </w:pPr>
            <w:r>
              <w:rPr>
                <w:i/>
                <w:sz w:val="18"/>
              </w:rPr>
              <w:t>Lög, reglur og leiðbein. VER</w:t>
            </w:r>
            <w:r w:rsidR="00500C8E">
              <w:rPr>
                <w:i/>
                <w:sz w:val="18"/>
              </w:rPr>
              <w:t xml:space="preserve">, </w:t>
            </w:r>
            <w:r w:rsidR="004A3840">
              <w:rPr>
                <w:i/>
                <w:sz w:val="18"/>
              </w:rPr>
              <w:t>a</w:t>
            </w:r>
            <w:r>
              <w:rPr>
                <w:i/>
                <w:sz w:val="18"/>
              </w:rPr>
              <w:t>nnað</w:t>
            </w:r>
          </w:p>
        </w:tc>
      </w:tr>
      <w:tr w:rsidR="00620458" w14:paraId="264B40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CCFFCC"/>
          </w:tcPr>
          <w:p w14:paraId="018012CB" w14:textId="77777777" w:rsidR="00620458" w:rsidRPr="00106BFD" w:rsidRDefault="00620458">
            <w:pPr>
              <w:pStyle w:val="Heading4"/>
              <w:rPr>
                <w:rFonts w:ascii="Times New Roman" w:hAnsi="Times New Roman"/>
                <w:b/>
                <w:i/>
                <w:color w:val="000000"/>
                <w:lang w:val="is-IS"/>
              </w:rPr>
            </w:pPr>
            <w:r w:rsidRPr="00106BFD">
              <w:rPr>
                <w:rFonts w:ascii="Times New Roman" w:hAnsi="Times New Roman"/>
                <w:b/>
                <w:i/>
                <w:color w:val="000000"/>
                <w:lang w:val="is-IS"/>
              </w:rPr>
              <w:t>Vinnuverndarstarf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CCFFCC"/>
          </w:tcPr>
          <w:p w14:paraId="295DB5E3" w14:textId="77777777" w:rsidR="00620458" w:rsidRPr="00106BFD" w:rsidRDefault="00620458">
            <w:pPr>
              <w:rPr>
                <w:color w:val="00000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CCFFCC"/>
          </w:tcPr>
          <w:p w14:paraId="0B178B87" w14:textId="77777777" w:rsidR="00620458" w:rsidRPr="00106BFD" w:rsidRDefault="00620458">
            <w:pPr>
              <w:rPr>
                <w:color w:val="000000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CCFFCC"/>
          </w:tcPr>
          <w:p w14:paraId="215072A7" w14:textId="77777777" w:rsidR="00620458" w:rsidRPr="00106BFD" w:rsidRDefault="00620458">
            <w:pPr>
              <w:rPr>
                <w:color w:val="000000"/>
              </w:rPr>
            </w:pPr>
          </w:p>
        </w:tc>
      </w:tr>
      <w:tr w:rsidR="005D6A04" w14:paraId="02508CD8" w14:textId="77777777">
        <w:tblPrEx>
          <w:tblCellMar>
            <w:top w:w="0" w:type="dxa"/>
            <w:bottom w:w="0" w:type="dxa"/>
          </w:tblCellMar>
        </w:tblPrEx>
        <w:trPr>
          <w:cantSplit/>
          <w:trHeight w:val="5447"/>
        </w:trPr>
        <w:tc>
          <w:tcPr>
            <w:tcW w:w="1001" w:type="pct"/>
            <w:tcBorders>
              <w:top w:val="nil"/>
              <w:right w:val="nil"/>
            </w:tcBorders>
          </w:tcPr>
          <w:p w14:paraId="2FE810D0" w14:textId="77777777" w:rsidR="005D6A04" w:rsidRPr="005D6A04" w:rsidRDefault="005D6A04" w:rsidP="004A3840">
            <w:pPr>
              <w:tabs>
                <w:tab w:val="left" w:pos="3119"/>
              </w:tabs>
              <w:spacing w:before="100" w:beforeAutospacing="1"/>
              <w:rPr>
                <w:sz w:val="22"/>
                <w:szCs w:val="22"/>
              </w:rPr>
            </w:pPr>
            <w:r w:rsidRPr="005D6A04">
              <w:rPr>
                <w:sz w:val="22"/>
                <w:szCs w:val="22"/>
              </w:rPr>
              <w:t>1. Skipulag og virkni vinnuverndarstarfsins</w:t>
            </w:r>
          </w:p>
        </w:tc>
        <w:tc>
          <w:tcPr>
            <w:tcW w:w="279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4D9BD16" w14:textId="77777777" w:rsidR="005D6A04" w:rsidRPr="005D6A04" w:rsidRDefault="005D6A04" w:rsidP="004A3840">
            <w:pPr>
              <w:spacing w:before="100" w:beforeAutospacing="1"/>
              <w:rPr>
                <w:sz w:val="22"/>
                <w:szCs w:val="22"/>
              </w:rPr>
            </w:pPr>
            <w:r w:rsidRPr="005D6A04">
              <w:rPr>
                <w:sz w:val="22"/>
                <w:szCs w:val="22"/>
              </w:rPr>
              <w:t>Er kerfisbundið vinnuverndarstarf fyrir hendi í fyrirtækinu?</w:t>
            </w:r>
          </w:p>
          <w:p w14:paraId="6037DC0E" w14:textId="77777777" w:rsidR="005D6A04" w:rsidRPr="005D6A04" w:rsidRDefault="005D6A04" w:rsidP="00FE1C4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D6A04">
              <w:rPr>
                <w:sz w:val="22"/>
                <w:szCs w:val="22"/>
              </w:rPr>
              <w:t>Hefur vinnustaðurinn verið tilkynntur til Vinnueftirlitsins á  þar til gerðu eyðublaði?</w:t>
            </w:r>
          </w:p>
          <w:p w14:paraId="5A01EC43" w14:textId="77777777" w:rsidR="005D6A04" w:rsidRPr="005D6A04" w:rsidRDefault="005D6A04" w:rsidP="00FE1C4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D6A04">
              <w:rPr>
                <w:sz w:val="22"/>
                <w:szCs w:val="22"/>
              </w:rPr>
              <w:t xml:space="preserve">Hefur verið gerð öryggis- og heilbrigðisáætlun fyrir vinnustaðinn, þ.m.t. áhættumat og áætlun um forvarnir? Lá hún fyrir á undirbúningsstigi frá verkkaupa? </w:t>
            </w:r>
          </w:p>
          <w:p w14:paraId="16D1A4C1" w14:textId="77777777" w:rsidR="005D6A04" w:rsidRPr="005D6A04" w:rsidRDefault="005D6A04" w:rsidP="00FE1C4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D6A04">
              <w:rPr>
                <w:sz w:val="22"/>
                <w:szCs w:val="22"/>
              </w:rPr>
              <w:t xml:space="preserve">Er áhættumatið uppfært eftir því sem verkinu vindur fram? Aðkoma erlendra starfsmanna? </w:t>
            </w:r>
          </w:p>
          <w:p w14:paraId="03AA2E7F" w14:textId="77777777" w:rsidR="005D6A04" w:rsidRPr="005D6A04" w:rsidRDefault="005D6A04" w:rsidP="00FE1C4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D6A04">
              <w:rPr>
                <w:sz w:val="22"/>
                <w:szCs w:val="22"/>
              </w:rPr>
              <w:t>Er öryggishandbók á staðnum? Hefur hún verið kynnt starfsmönnum, íslenskum sem erlendum?</w:t>
            </w:r>
          </w:p>
          <w:p w14:paraId="32C68253" w14:textId="77777777" w:rsidR="005D6A04" w:rsidRPr="005D6A04" w:rsidRDefault="005D6A04" w:rsidP="00FE1C4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D6A04">
              <w:rPr>
                <w:sz w:val="22"/>
                <w:szCs w:val="22"/>
              </w:rPr>
              <w:t xml:space="preserve">Hefur verið skipaður samræmingaraðili og tilkynntur til VER? </w:t>
            </w:r>
          </w:p>
          <w:p w14:paraId="048268DF" w14:textId="77777777" w:rsidR="005D6A04" w:rsidRPr="005D6A04" w:rsidRDefault="005D6A04" w:rsidP="00FE1C4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D6A04">
              <w:rPr>
                <w:sz w:val="22"/>
                <w:szCs w:val="22"/>
              </w:rPr>
              <w:t>Er leitað eftir utanaðkomandi ráðgjöf um áhættumat og forvarnir ef ekki er nægileg þekking innan fyrirtækisins?</w:t>
            </w:r>
          </w:p>
          <w:p w14:paraId="19FDE7C4" w14:textId="77777777" w:rsidR="005D6A04" w:rsidRPr="005D6A04" w:rsidRDefault="005D6A04" w:rsidP="00FE1C4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D6A04">
              <w:rPr>
                <w:sz w:val="22"/>
                <w:szCs w:val="22"/>
              </w:rPr>
              <w:t>Er öryggistrúnaðarmaður/-vörður, öryggisnefnd</w:t>
            </w:r>
            <w:r w:rsidR="003F785F">
              <w:rPr>
                <w:sz w:val="22"/>
                <w:szCs w:val="22"/>
              </w:rPr>
              <w:t xml:space="preserve"> til staðar</w:t>
            </w:r>
            <w:r w:rsidRPr="005D6A04">
              <w:rPr>
                <w:sz w:val="22"/>
                <w:szCs w:val="22"/>
              </w:rPr>
              <w:t>? Hafa þeir sótt vinnuverndarnámskeið?</w:t>
            </w:r>
          </w:p>
          <w:p w14:paraId="3CB0F8E2" w14:textId="77777777" w:rsidR="005D6A04" w:rsidRPr="005D6A04" w:rsidRDefault="005D6A04" w:rsidP="00FE1C4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D6A04">
              <w:rPr>
                <w:sz w:val="22"/>
                <w:szCs w:val="22"/>
              </w:rPr>
              <w:t>Eru reglulegar skoðunarferðir um vinnustaðinn og fundir í öryggisnefnd? Er unnið markvisst að endurbótum? Er eftirfylg</w:t>
            </w:r>
            <w:r w:rsidR="00BF291A">
              <w:rPr>
                <w:sz w:val="22"/>
                <w:szCs w:val="22"/>
              </w:rPr>
              <w:t>ni?</w:t>
            </w:r>
          </w:p>
          <w:p w14:paraId="6C48D628" w14:textId="77777777" w:rsidR="005D6A04" w:rsidRPr="005D6A04" w:rsidRDefault="005D6A04" w:rsidP="00FE1C4C">
            <w:pPr>
              <w:rPr>
                <w:sz w:val="22"/>
                <w:szCs w:val="22"/>
              </w:rPr>
            </w:pPr>
            <w:r w:rsidRPr="005D6A04">
              <w:rPr>
                <w:sz w:val="22"/>
                <w:szCs w:val="22"/>
              </w:rPr>
              <w:t>Eru starfsmenn hvattir til að stunda líkamsrækt og heilbrigða lífshætti?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14CB77D" w14:textId="77777777" w:rsidR="005D6A04" w:rsidRDefault="005D6A04">
            <w:pPr>
              <w:pStyle w:val="BodyText"/>
              <w:rPr>
                <w:lang w:val="is-IS"/>
              </w:rPr>
            </w:pPr>
          </w:p>
          <w:p w14:paraId="37281319" w14:textId="77777777" w:rsidR="005D6A04" w:rsidRDefault="005D6A04">
            <w:pPr>
              <w:pStyle w:val="BodyText"/>
              <w:rPr>
                <w:lang w:val="is-I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</w:tcBorders>
          </w:tcPr>
          <w:p w14:paraId="17717403" w14:textId="77777777" w:rsidR="005D6A04" w:rsidRPr="00A70905" w:rsidRDefault="005D6A04" w:rsidP="004A3840">
            <w:pPr>
              <w:spacing w:before="100" w:beforeAutospacing="1"/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L-46/1980</w:t>
            </w:r>
          </w:p>
          <w:p w14:paraId="767C46F7" w14:textId="77777777" w:rsidR="005D6A04" w:rsidRPr="00A70905" w:rsidRDefault="005D6A04" w:rsidP="00FE1C4C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R-547/1996</w:t>
            </w:r>
          </w:p>
          <w:p w14:paraId="18BB748F" w14:textId="77777777" w:rsidR="00CC1AB2" w:rsidRPr="00A70905" w:rsidRDefault="00CC1AB2" w:rsidP="00CC1AB2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Rg-920/2006</w:t>
            </w:r>
          </w:p>
          <w:p w14:paraId="6A734B1E" w14:textId="77777777" w:rsidR="00CC1AB2" w:rsidRDefault="00CC1AB2" w:rsidP="00FE1C4C">
            <w:pPr>
              <w:rPr>
                <w:sz w:val="18"/>
                <w:szCs w:val="18"/>
              </w:rPr>
            </w:pPr>
          </w:p>
          <w:p w14:paraId="6415AE70" w14:textId="77777777" w:rsidR="005D6A04" w:rsidRPr="00A70905" w:rsidRDefault="00073210" w:rsidP="00FE1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</w:t>
            </w:r>
            <w:r w:rsidR="005D6A04" w:rsidRPr="00A70905">
              <w:rPr>
                <w:sz w:val="18"/>
                <w:szCs w:val="18"/>
              </w:rPr>
              <w:t>-17</w:t>
            </w:r>
            <w:r>
              <w:rPr>
                <w:sz w:val="18"/>
                <w:szCs w:val="18"/>
              </w:rPr>
              <w:t>/2002</w:t>
            </w:r>
          </w:p>
          <w:p w14:paraId="2ED1F826" w14:textId="77777777" w:rsidR="00FB2625" w:rsidRPr="00A70905" w:rsidRDefault="00FB2625" w:rsidP="00FB2625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FL-24/2008</w:t>
            </w:r>
          </w:p>
          <w:p w14:paraId="48298E24" w14:textId="77777777" w:rsidR="00DB2183" w:rsidRPr="00A70905" w:rsidRDefault="00DB2183" w:rsidP="00DB2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FL-21</w:t>
            </w:r>
            <w:r w:rsidR="003E2D07">
              <w:rPr>
                <w:sz w:val="18"/>
                <w:szCs w:val="18"/>
              </w:rPr>
              <w:t>/2006</w:t>
            </w:r>
          </w:p>
          <w:p w14:paraId="7D3EC7BA" w14:textId="77777777" w:rsidR="00FB2625" w:rsidRPr="00A70905" w:rsidRDefault="00FB2625" w:rsidP="00FB26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FL-20/2004</w:t>
            </w:r>
          </w:p>
          <w:p w14:paraId="6C8123CD" w14:textId="77777777" w:rsidR="00DB2183" w:rsidRDefault="00DB2183" w:rsidP="00C54D41">
            <w:pPr>
              <w:rPr>
                <w:sz w:val="18"/>
                <w:szCs w:val="18"/>
              </w:rPr>
            </w:pPr>
          </w:p>
          <w:p w14:paraId="31476BC8" w14:textId="77777777" w:rsidR="005D6A04" w:rsidRPr="00A70905" w:rsidRDefault="00DB2183" w:rsidP="00C54D41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Lb-1/2007</w:t>
            </w:r>
          </w:p>
          <w:p w14:paraId="1BFE9852" w14:textId="77777777" w:rsidR="005D6A04" w:rsidRPr="00A70905" w:rsidRDefault="005D6A04" w:rsidP="00C54D41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Lb-4/2007</w:t>
            </w:r>
          </w:p>
          <w:p w14:paraId="11265244" w14:textId="77777777" w:rsidR="005D6A04" w:rsidRDefault="005D6A04" w:rsidP="009A3C13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Lb-5/2007</w:t>
            </w:r>
          </w:p>
          <w:p w14:paraId="062EB154" w14:textId="77777777" w:rsidR="00F10B5D" w:rsidRDefault="00F10B5D" w:rsidP="00F10B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Lb-1/2008</w:t>
            </w:r>
          </w:p>
          <w:p w14:paraId="4855A6F3" w14:textId="77777777" w:rsidR="00F10B5D" w:rsidRPr="00A70905" w:rsidRDefault="00F10B5D" w:rsidP="009A3C13">
            <w:pPr>
              <w:rPr>
                <w:sz w:val="18"/>
                <w:szCs w:val="18"/>
              </w:rPr>
            </w:pPr>
          </w:p>
          <w:p w14:paraId="18F2A467" w14:textId="77777777" w:rsidR="005D6A04" w:rsidRPr="00A70905" w:rsidRDefault="005D6A04" w:rsidP="00C54D41">
            <w:pPr>
              <w:rPr>
                <w:sz w:val="18"/>
                <w:szCs w:val="18"/>
              </w:rPr>
            </w:pPr>
          </w:p>
          <w:p w14:paraId="2F99BB04" w14:textId="77777777" w:rsidR="005D6A04" w:rsidRPr="00A70905" w:rsidRDefault="005D6A04" w:rsidP="00FE1C4C">
            <w:pPr>
              <w:rPr>
                <w:sz w:val="18"/>
                <w:szCs w:val="18"/>
              </w:rPr>
            </w:pPr>
          </w:p>
          <w:p w14:paraId="37A859C0" w14:textId="77777777" w:rsidR="005D6A04" w:rsidRPr="00A70905" w:rsidRDefault="005D6A04" w:rsidP="00FE1C4C">
            <w:pPr>
              <w:rPr>
                <w:sz w:val="18"/>
                <w:szCs w:val="18"/>
              </w:rPr>
            </w:pPr>
          </w:p>
          <w:p w14:paraId="5087F7A9" w14:textId="77777777" w:rsidR="005D6A04" w:rsidRPr="00A70905" w:rsidRDefault="005D6A04" w:rsidP="00FE1C4C">
            <w:pPr>
              <w:rPr>
                <w:sz w:val="18"/>
                <w:szCs w:val="18"/>
              </w:rPr>
            </w:pPr>
          </w:p>
          <w:p w14:paraId="0B34F13A" w14:textId="77777777" w:rsidR="005D6A04" w:rsidRPr="00A70905" w:rsidRDefault="005D6A04" w:rsidP="00FE1C4C">
            <w:pPr>
              <w:rPr>
                <w:sz w:val="18"/>
                <w:szCs w:val="18"/>
              </w:rPr>
            </w:pPr>
          </w:p>
          <w:p w14:paraId="091707F4" w14:textId="77777777" w:rsidR="005D6A04" w:rsidRPr="00A70905" w:rsidRDefault="005D6A04" w:rsidP="00FE1C4C">
            <w:pPr>
              <w:rPr>
                <w:sz w:val="18"/>
                <w:szCs w:val="18"/>
              </w:rPr>
            </w:pPr>
          </w:p>
          <w:p w14:paraId="5398D2DD" w14:textId="77777777" w:rsidR="005D6A04" w:rsidRPr="00A70905" w:rsidRDefault="005D6A04" w:rsidP="00FE1C4C">
            <w:pPr>
              <w:rPr>
                <w:sz w:val="18"/>
                <w:szCs w:val="18"/>
              </w:rPr>
            </w:pPr>
          </w:p>
          <w:p w14:paraId="28DE3D1B" w14:textId="77777777" w:rsidR="005D6A04" w:rsidRPr="00A70905" w:rsidRDefault="005D6A04" w:rsidP="00FE1C4C">
            <w:pPr>
              <w:rPr>
                <w:sz w:val="18"/>
                <w:szCs w:val="18"/>
              </w:rPr>
            </w:pPr>
          </w:p>
          <w:p w14:paraId="70DAFFF6" w14:textId="77777777" w:rsidR="00106BFD" w:rsidRDefault="00106BFD" w:rsidP="005D6A04">
            <w:pPr>
              <w:rPr>
                <w:sz w:val="18"/>
                <w:szCs w:val="18"/>
              </w:rPr>
            </w:pPr>
          </w:p>
          <w:p w14:paraId="1C9A6154" w14:textId="77777777" w:rsidR="005D6A04" w:rsidRDefault="005D6A04" w:rsidP="005D6A04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Ábending</w:t>
            </w:r>
          </w:p>
          <w:p w14:paraId="699488CA" w14:textId="77777777" w:rsidR="00DB2183" w:rsidRPr="00A70905" w:rsidRDefault="00DB2183" w:rsidP="005D6A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FL-25</w:t>
            </w:r>
            <w:r w:rsidR="00FB2625">
              <w:rPr>
                <w:sz w:val="18"/>
                <w:szCs w:val="18"/>
              </w:rPr>
              <w:t>/2008</w:t>
            </w:r>
          </w:p>
        </w:tc>
      </w:tr>
      <w:tr w:rsidR="005D6A04" w14:paraId="147AF47A" w14:textId="77777777">
        <w:tblPrEx>
          <w:tblCellMar>
            <w:top w:w="0" w:type="dxa"/>
            <w:bottom w:w="0" w:type="dxa"/>
          </w:tblCellMar>
        </w:tblPrEx>
        <w:trPr>
          <w:cantSplit/>
          <w:trHeight w:val="2353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FDAD" w14:textId="77777777" w:rsidR="005D6A04" w:rsidRPr="00D276CC" w:rsidRDefault="005D6A04" w:rsidP="004A3840">
            <w:pPr>
              <w:spacing w:before="100" w:beforeAutospacing="1"/>
              <w:rPr>
                <w:sz w:val="22"/>
                <w:szCs w:val="22"/>
              </w:rPr>
            </w:pPr>
            <w:r w:rsidRPr="00D276CC">
              <w:rPr>
                <w:sz w:val="22"/>
                <w:szCs w:val="22"/>
              </w:rPr>
              <w:t>2. Aðild fleiri atvinnurekenda að vinnustað og/eða verki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D36D" w14:textId="77777777" w:rsidR="005D6A04" w:rsidRPr="005D6A04" w:rsidRDefault="005D6A04" w:rsidP="004A3840">
            <w:pPr>
              <w:spacing w:before="100" w:beforeAutospacing="1"/>
              <w:rPr>
                <w:sz w:val="22"/>
                <w:szCs w:val="22"/>
              </w:rPr>
            </w:pPr>
            <w:r w:rsidRPr="005D6A04">
              <w:rPr>
                <w:sz w:val="22"/>
                <w:szCs w:val="22"/>
              </w:rPr>
              <w:t>Ábyrgð á vinnuverndarstarfi og vinnuaðstæðum, frumkvæði</w:t>
            </w:r>
            <w:r w:rsidR="004A3840">
              <w:rPr>
                <w:sz w:val="22"/>
                <w:szCs w:val="22"/>
              </w:rPr>
              <w:t>s</w:t>
            </w:r>
            <w:r w:rsidRPr="005D6A04">
              <w:rPr>
                <w:sz w:val="22"/>
                <w:szCs w:val="22"/>
              </w:rPr>
              <w:t>skylda aðalverktaka. Ábyrgð atvinnurekanda á starfsmönnum undir hans stjórn, óháð ráðningarformi.</w:t>
            </w:r>
          </w:p>
          <w:p w14:paraId="62BAFDEC" w14:textId="77777777" w:rsidR="005D6A04" w:rsidRPr="005D6A04" w:rsidRDefault="005D6A04" w:rsidP="00D276CC">
            <w:pPr>
              <w:rPr>
                <w:i/>
                <w:sz w:val="22"/>
                <w:szCs w:val="22"/>
              </w:rPr>
            </w:pPr>
            <w:r w:rsidRPr="00D276CC">
              <w:rPr>
                <w:sz w:val="22"/>
                <w:szCs w:val="22"/>
              </w:rPr>
              <w:t>Hefur aðalverktaki gert undirverktökum grein fyrir skyldum þeirra varðandi öryggi og heilbrigði við verkið? Hefur aðalverktaki upplýst undirverktaka um áhættur í vinnuumhverfinu og að fylgja skuli öryggisreglum sem gilda  á vinnustaðnum? Tilnefna undirverktakar tengiliði við samræmingaraðila?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3435" w14:textId="77777777" w:rsidR="005D6A04" w:rsidRDefault="005D6A04" w:rsidP="008F6DDB">
            <w:pPr>
              <w:pStyle w:val="Heading8"/>
              <w:rPr>
                <w:lang w:val="is-I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9730" w14:textId="77777777" w:rsidR="005D6A04" w:rsidRPr="004E7B00" w:rsidRDefault="005D6A04" w:rsidP="004A3840">
            <w:pPr>
              <w:spacing w:before="100" w:beforeAutospacing="1"/>
              <w:rPr>
                <w:sz w:val="18"/>
                <w:szCs w:val="18"/>
              </w:rPr>
            </w:pPr>
            <w:r w:rsidRPr="004E7B00">
              <w:rPr>
                <w:sz w:val="18"/>
                <w:szCs w:val="18"/>
              </w:rPr>
              <w:t>R-547/1996</w:t>
            </w:r>
          </w:p>
          <w:p w14:paraId="03C406A6" w14:textId="77777777" w:rsidR="00CC1AB2" w:rsidRDefault="00CC1AB2" w:rsidP="005D6A04">
            <w:pPr>
              <w:pStyle w:val="Heading8"/>
              <w:rPr>
                <w:rFonts w:ascii="Times New Roman" w:hAnsi="Times New Roman"/>
                <w:i w:val="0"/>
                <w:sz w:val="18"/>
                <w:szCs w:val="18"/>
                <w:lang w:val="is-IS"/>
              </w:rPr>
            </w:pPr>
          </w:p>
          <w:p w14:paraId="123FCBAD" w14:textId="77777777" w:rsidR="00DB2183" w:rsidRDefault="005D6A04" w:rsidP="005D6A04">
            <w:pPr>
              <w:pStyle w:val="Heading8"/>
              <w:rPr>
                <w:rFonts w:ascii="Times New Roman" w:hAnsi="Times New Roman"/>
                <w:i w:val="0"/>
                <w:sz w:val="18"/>
                <w:szCs w:val="18"/>
                <w:lang w:val="is-IS"/>
              </w:rPr>
            </w:pPr>
            <w:r w:rsidRPr="004E7B00">
              <w:rPr>
                <w:rFonts w:ascii="Times New Roman" w:hAnsi="Times New Roman"/>
                <w:i w:val="0"/>
                <w:sz w:val="18"/>
                <w:szCs w:val="18"/>
                <w:lang w:val="is-IS"/>
              </w:rPr>
              <w:t>Rg-920/2006</w:t>
            </w:r>
            <w:r w:rsidR="00106BFD" w:rsidRPr="004E7B00">
              <w:rPr>
                <w:rFonts w:ascii="Times New Roman" w:hAnsi="Times New Roman"/>
                <w:i w:val="0"/>
                <w:sz w:val="18"/>
                <w:szCs w:val="18"/>
                <w:lang w:val="is-IS"/>
              </w:rPr>
              <w:t>,</w:t>
            </w:r>
            <w:r w:rsidRPr="004E7B00">
              <w:rPr>
                <w:rFonts w:ascii="Times New Roman" w:hAnsi="Times New Roman"/>
                <w:i w:val="0"/>
                <w:sz w:val="18"/>
                <w:szCs w:val="18"/>
                <w:lang w:val="is-IS"/>
              </w:rPr>
              <w:t xml:space="preserve"> </w:t>
            </w:r>
          </w:p>
          <w:p w14:paraId="34755642" w14:textId="77777777" w:rsidR="005D6A04" w:rsidRPr="00A70905" w:rsidRDefault="005D6A04" w:rsidP="005D6A04">
            <w:pPr>
              <w:pStyle w:val="Heading8"/>
              <w:rPr>
                <w:rFonts w:ascii="Times New Roman" w:hAnsi="Times New Roman"/>
                <w:i w:val="0"/>
                <w:sz w:val="18"/>
                <w:szCs w:val="18"/>
                <w:lang w:val="is-IS"/>
              </w:rPr>
            </w:pPr>
            <w:r w:rsidRPr="004E7B00">
              <w:rPr>
                <w:rFonts w:ascii="Times New Roman" w:hAnsi="Times New Roman"/>
                <w:i w:val="0"/>
                <w:sz w:val="18"/>
                <w:szCs w:val="18"/>
                <w:lang w:val="is-IS"/>
              </w:rPr>
              <w:t>22. gr</w:t>
            </w:r>
          </w:p>
        </w:tc>
      </w:tr>
      <w:tr w:rsidR="008F6DDB" w14:paraId="2EB4CB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9F45" w14:textId="77777777" w:rsidR="008F6DDB" w:rsidRPr="005D6A04" w:rsidRDefault="008F6DDB" w:rsidP="00FE1C4C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5D6A04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lastRenderedPageBreak/>
              <w:t xml:space="preserve">3. Fræðsla/þjálfun </w:t>
            </w:r>
            <w:r w:rsidR="009A3C13" w:rsidRPr="005D6A04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-</w:t>
            </w:r>
          </w:p>
          <w:p w14:paraId="754807AF" w14:textId="77777777" w:rsidR="009A3C13" w:rsidRPr="005D6A04" w:rsidRDefault="009A3C13" w:rsidP="009A3C13">
            <w:pPr>
              <w:rPr>
                <w:sz w:val="22"/>
                <w:szCs w:val="22"/>
              </w:rPr>
            </w:pPr>
            <w:r w:rsidRPr="005D6A04">
              <w:rPr>
                <w:sz w:val="22"/>
                <w:szCs w:val="22"/>
              </w:rPr>
              <w:t>íslenskra og erlendra starfsmanna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BACF" w14:textId="77777777" w:rsidR="00E1179C" w:rsidRDefault="008F6DDB" w:rsidP="000C4BD9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5D6A04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Fá </w:t>
            </w:r>
            <w:r w:rsidRPr="00E1179C">
              <w:rPr>
                <w:rFonts w:ascii="Times New Roman" w:hAnsi="Times New Roman"/>
                <w:i w:val="0"/>
                <w:sz w:val="22"/>
                <w:szCs w:val="22"/>
                <w:u w:val="single"/>
                <w:lang w:val="is-IS"/>
              </w:rPr>
              <w:t>nýráðnir starfsmenn</w:t>
            </w:r>
            <w:r w:rsidRPr="005D6A04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, íslenskir sem erlendir, skipulagða fræðslu og þjálfun? Ef já, er vinnuvernd hluti af því? </w:t>
            </w:r>
            <w:r w:rsidR="009A3C13" w:rsidRPr="005D6A04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Er gengið úr skugga um að erlendir starfsmenn hafi skilið þá fræðslu og leiðbeiningar sem þeir hafa fengið? Er það kannað á formlegan hátt </w:t>
            </w:r>
            <w:r w:rsidR="009D0E7A" w:rsidRPr="005D6A04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þegar</w:t>
            </w:r>
            <w:r w:rsidR="009A3C13" w:rsidRPr="005D6A04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 um sérlega hættulega verkþætti er að ræða?</w:t>
            </w:r>
            <w:r w:rsidR="000C4BD9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 </w:t>
            </w:r>
          </w:p>
          <w:p w14:paraId="451A8951" w14:textId="77777777" w:rsidR="008F6DDB" w:rsidRPr="000C4BD9" w:rsidRDefault="008F6DDB" w:rsidP="000C4BD9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5D6A04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Fá </w:t>
            </w:r>
            <w:r w:rsidRPr="00E1179C">
              <w:rPr>
                <w:rFonts w:ascii="Times New Roman" w:hAnsi="Times New Roman"/>
                <w:i w:val="0"/>
                <w:sz w:val="22"/>
                <w:szCs w:val="22"/>
                <w:u w:val="single"/>
                <w:lang w:val="is-IS"/>
              </w:rPr>
              <w:t>allir starfsmenn</w:t>
            </w:r>
            <w:r w:rsidRPr="005D6A04" w:rsidDel="00BC4D7A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 </w:t>
            </w:r>
            <w:r w:rsidRPr="005D6A04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reglubundna þjálfun og fræðslu í vinnuvernd, t.d. ef þeir flytjast á milli starfa/staða, nýr búnaður eða efni eru tekin í notkun eða ný tækni innleidd?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B468" w14:textId="77777777" w:rsidR="008F6DDB" w:rsidRDefault="008F6DDB" w:rsidP="008F6DDB">
            <w:pPr>
              <w:pStyle w:val="Heading8"/>
              <w:rPr>
                <w:lang w:val="is-I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B44D" w14:textId="77777777" w:rsidR="00DB2183" w:rsidRDefault="008F6DDB" w:rsidP="008F6DDB">
            <w:pPr>
              <w:pStyle w:val="Heading8"/>
              <w:rPr>
                <w:rFonts w:ascii="Times New Roman" w:hAnsi="Times New Roman"/>
                <w:i w:val="0"/>
                <w:sz w:val="18"/>
                <w:szCs w:val="18"/>
                <w:lang w:val="is-IS"/>
              </w:rPr>
            </w:pPr>
            <w:r w:rsidRPr="00A70905">
              <w:rPr>
                <w:rFonts w:ascii="Times New Roman" w:hAnsi="Times New Roman"/>
                <w:i w:val="0"/>
                <w:sz w:val="18"/>
                <w:szCs w:val="18"/>
                <w:lang w:val="is-IS"/>
              </w:rPr>
              <w:t xml:space="preserve">L-46/1980, </w:t>
            </w:r>
          </w:p>
          <w:p w14:paraId="27D4C27E" w14:textId="77777777" w:rsidR="008F6DDB" w:rsidRPr="00A70905" w:rsidRDefault="008F6DDB" w:rsidP="008F6DDB">
            <w:pPr>
              <w:pStyle w:val="Heading8"/>
              <w:rPr>
                <w:rFonts w:ascii="Times New Roman" w:hAnsi="Times New Roman"/>
                <w:i w:val="0"/>
                <w:sz w:val="18"/>
                <w:szCs w:val="18"/>
                <w:lang w:val="is-IS"/>
              </w:rPr>
            </w:pPr>
            <w:r w:rsidRPr="00A70905">
              <w:rPr>
                <w:rFonts w:ascii="Times New Roman" w:hAnsi="Times New Roman"/>
                <w:i w:val="0"/>
                <w:sz w:val="18"/>
                <w:szCs w:val="18"/>
                <w:lang w:val="is-IS"/>
              </w:rPr>
              <w:t>14. gr.</w:t>
            </w:r>
          </w:p>
          <w:p w14:paraId="2836316B" w14:textId="77777777" w:rsidR="00AC17DA" w:rsidRDefault="00AC17DA" w:rsidP="008F6DDB">
            <w:pPr>
              <w:pStyle w:val="Heading8"/>
              <w:rPr>
                <w:rFonts w:ascii="Times New Roman" w:hAnsi="Times New Roman"/>
                <w:i w:val="0"/>
                <w:sz w:val="18"/>
                <w:szCs w:val="18"/>
                <w:lang w:val="is-IS"/>
              </w:rPr>
            </w:pPr>
          </w:p>
          <w:p w14:paraId="4212A0F3" w14:textId="77777777" w:rsidR="008F6DDB" w:rsidRPr="00A70905" w:rsidRDefault="008F6DDB" w:rsidP="008F6DDB">
            <w:pPr>
              <w:pStyle w:val="Heading8"/>
              <w:rPr>
                <w:rFonts w:ascii="Times New Roman" w:hAnsi="Times New Roman"/>
                <w:i w:val="0"/>
                <w:sz w:val="18"/>
                <w:szCs w:val="18"/>
                <w:lang w:val="is-IS"/>
              </w:rPr>
            </w:pPr>
            <w:r w:rsidRPr="00A70905">
              <w:rPr>
                <w:rFonts w:ascii="Times New Roman" w:hAnsi="Times New Roman"/>
                <w:i w:val="0"/>
                <w:sz w:val="18"/>
                <w:szCs w:val="18"/>
                <w:lang w:val="is-IS"/>
              </w:rPr>
              <w:t>Rg-920/2006 25. gr.</w:t>
            </w:r>
          </w:p>
          <w:p w14:paraId="5FB56444" w14:textId="77777777" w:rsidR="00AC17DA" w:rsidRDefault="00AC17DA" w:rsidP="00C54D41">
            <w:pPr>
              <w:rPr>
                <w:sz w:val="18"/>
                <w:szCs w:val="18"/>
              </w:rPr>
            </w:pPr>
          </w:p>
          <w:p w14:paraId="4CD46450" w14:textId="77777777" w:rsidR="00C54D41" w:rsidRPr="00A70905" w:rsidRDefault="00C54D41" w:rsidP="00C54D41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Lb-4/2007</w:t>
            </w:r>
          </w:p>
          <w:p w14:paraId="0B192237" w14:textId="77777777" w:rsidR="009A3C13" w:rsidRPr="00A70905" w:rsidRDefault="009A3C13" w:rsidP="00C54D41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Lb-5/2007</w:t>
            </w:r>
          </w:p>
          <w:p w14:paraId="5E424097" w14:textId="77777777" w:rsidR="008F6DDB" w:rsidRPr="00A70905" w:rsidRDefault="008F6DDB" w:rsidP="008F6DDB">
            <w:pPr>
              <w:pStyle w:val="Heading8"/>
              <w:rPr>
                <w:i w:val="0"/>
                <w:sz w:val="18"/>
                <w:szCs w:val="18"/>
                <w:lang w:val="is-IS"/>
              </w:rPr>
            </w:pPr>
          </w:p>
        </w:tc>
      </w:tr>
      <w:tr w:rsidR="00620458" w14:paraId="3F75C8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3297" w14:textId="77777777" w:rsidR="00620458" w:rsidRPr="005D6A04" w:rsidRDefault="00620458">
            <w:pPr>
              <w:pStyle w:val="Heading8"/>
              <w:rPr>
                <w:i w:val="0"/>
                <w:iCs/>
                <w:sz w:val="22"/>
                <w:szCs w:val="22"/>
                <w:lang w:val="is-IS"/>
              </w:rPr>
            </w:pPr>
            <w:r w:rsidRPr="005D6A04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4. Ungir starfsmenn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AF7C" w14:textId="77777777" w:rsidR="00620458" w:rsidRPr="005D6A04" w:rsidRDefault="00620458">
            <w:pPr>
              <w:pStyle w:val="Heading4"/>
              <w:tabs>
                <w:tab w:val="clear" w:pos="3119"/>
              </w:tabs>
              <w:rPr>
                <w:b/>
                <w:bCs/>
                <w:sz w:val="22"/>
                <w:szCs w:val="22"/>
                <w:lang w:val="is-IS"/>
              </w:rPr>
            </w:pPr>
            <w:r w:rsidRPr="005D6A04">
              <w:rPr>
                <w:rFonts w:ascii="Times New Roman" w:hAnsi="Times New Roman"/>
                <w:sz w:val="22"/>
                <w:szCs w:val="22"/>
                <w:lang w:val="is-IS"/>
              </w:rPr>
              <w:t>Aldursmörk, áhættumat, verkefni við hæfi, vinnutími, hvíld.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FFB7" w14:textId="77777777" w:rsidR="00620458" w:rsidRDefault="00620458"/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FD6E3" w14:textId="77777777" w:rsidR="00620458" w:rsidRPr="00A70905" w:rsidRDefault="00620458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R-426/1999</w:t>
            </w:r>
          </w:p>
          <w:p w14:paraId="76A3A046" w14:textId="77777777" w:rsidR="00C54D41" w:rsidRDefault="00C54D41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Lb-1/2006</w:t>
            </w:r>
          </w:p>
          <w:p w14:paraId="7E488726" w14:textId="77777777" w:rsidR="00DB2183" w:rsidRPr="00A70905" w:rsidRDefault="00DB2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Lb-2/2006</w:t>
            </w:r>
          </w:p>
        </w:tc>
      </w:tr>
      <w:tr w:rsidR="00FA6885" w14:paraId="2EA677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B3D1" w14:textId="77777777" w:rsidR="00FA6885" w:rsidRPr="00E1179C" w:rsidRDefault="00FA6885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5D6A04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is-IS"/>
              </w:rPr>
              <w:t xml:space="preserve">5. </w:t>
            </w:r>
            <w:r w:rsidR="00E1179C" w:rsidRPr="00E1179C">
              <w:rPr>
                <w:i w:val="0"/>
                <w:sz w:val="22"/>
                <w:szCs w:val="22"/>
                <w:shd w:val="clear" w:color="auto" w:fill="FFFFFF"/>
                <w:lang w:val="is-IS"/>
              </w:rPr>
              <w:t>Þungaðar konur eða m/barn á brjósti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2CB3" w14:textId="77777777" w:rsidR="00FA6885" w:rsidRPr="005D6A04" w:rsidRDefault="00FA6885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5D6A04">
              <w:rPr>
                <w:rFonts w:ascii="Times New Roman" w:hAnsi="Times New Roman"/>
                <w:sz w:val="22"/>
                <w:szCs w:val="22"/>
                <w:lang w:val="is-IS"/>
              </w:rPr>
              <w:t>Áhættumat og verkefni við hæfi.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8559" w14:textId="77777777" w:rsidR="00FA6885" w:rsidRDefault="00FA6885"/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B9BA0" w14:textId="77777777" w:rsidR="00FA6885" w:rsidRDefault="00FA6885" w:rsidP="00EC69B9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R</w:t>
            </w:r>
            <w:r w:rsidR="00E1179C">
              <w:rPr>
                <w:sz w:val="18"/>
                <w:szCs w:val="18"/>
              </w:rPr>
              <w:t>g</w:t>
            </w:r>
            <w:r w:rsidRPr="00A70905">
              <w:rPr>
                <w:sz w:val="18"/>
                <w:szCs w:val="18"/>
              </w:rPr>
              <w:t>-931/2000</w:t>
            </w:r>
          </w:p>
          <w:p w14:paraId="10DDF902" w14:textId="77777777" w:rsidR="00DB2183" w:rsidRPr="00A70905" w:rsidRDefault="00DB2183" w:rsidP="00EC6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Lb-1/2001</w:t>
            </w:r>
          </w:p>
        </w:tc>
      </w:tr>
      <w:tr w:rsidR="00C54D41" w14:paraId="2128FF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B909" w14:textId="77777777" w:rsidR="00C54D41" w:rsidRPr="005D6A04" w:rsidRDefault="00510588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6</w:t>
            </w:r>
            <w:r w:rsidR="00C54D41" w:rsidRPr="005D6A04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. Vinnuslys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70E0" w14:textId="77777777" w:rsidR="00C54D41" w:rsidRPr="005D6A04" w:rsidRDefault="00C54D41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5D6A04">
              <w:rPr>
                <w:rFonts w:ascii="Times New Roman" w:hAnsi="Times New Roman"/>
                <w:sz w:val="22"/>
                <w:szCs w:val="22"/>
                <w:lang w:val="is-IS"/>
              </w:rPr>
              <w:t>Vinnuslys tilkynnt, tilkynningablað á heimasíðu VER. Greining slysahættu. Skráning og greining slysa og “næstum slysa”/óhappa. Endurskoðun áhættumats.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1CB6" w14:textId="77777777" w:rsidR="00C54D41" w:rsidRDefault="00C54D41"/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F5C11" w14:textId="77777777" w:rsidR="00C54D41" w:rsidRPr="00A70905" w:rsidRDefault="00C54D41" w:rsidP="00EC69B9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L-46/1980, 78.-80.</w:t>
            </w:r>
            <w:r w:rsidR="00510588">
              <w:rPr>
                <w:sz w:val="18"/>
                <w:szCs w:val="18"/>
              </w:rPr>
              <w:t xml:space="preserve"> </w:t>
            </w:r>
            <w:r w:rsidRPr="00A70905">
              <w:rPr>
                <w:sz w:val="18"/>
                <w:szCs w:val="18"/>
              </w:rPr>
              <w:t>gr</w:t>
            </w:r>
          </w:p>
          <w:p w14:paraId="0EDBCBE0" w14:textId="77777777" w:rsidR="006F4931" w:rsidRPr="00A70905" w:rsidRDefault="00C54D41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Rg-920/2006 30.</w:t>
            </w:r>
            <w:r w:rsidR="00510588">
              <w:rPr>
                <w:sz w:val="18"/>
                <w:szCs w:val="18"/>
              </w:rPr>
              <w:t xml:space="preserve"> </w:t>
            </w:r>
            <w:r w:rsidRPr="00A70905">
              <w:rPr>
                <w:sz w:val="18"/>
                <w:szCs w:val="18"/>
              </w:rPr>
              <w:t>gr.</w:t>
            </w:r>
          </w:p>
        </w:tc>
      </w:tr>
    </w:tbl>
    <w:p w14:paraId="3CE77AFB" w14:textId="77777777" w:rsidR="00620458" w:rsidRDefault="00620458">
      <w:pPr>
        <w:tabs>
          <w:tab w:val="left" w:pos="534"/>
          <w:tab w:val="left" w:pos="2943"/>
          <w:tab w:val="left" w:pos="10173"/>
        </w:tabs>
        <w:rPr>
          <w:b/>
          <w:sz w:val="16"/>
          <w:szCs w:val="16"/>
        </w:rPr>
      </w:pPr>
    </w:p>
    <w:p w14:paraId="1765C50E" w14:textId="77777777" w:rsidR="00E1179C" w:rsidRPr="009749D0" w:rsidRDefault="00E1179C">
      <w:pPr>
        <w:tabs>
          <w:tab w:val="left" w:pos="534"/>
          <w:tab w:val="left" w:pos="2943"/>
          <w:tab w:val="left" w:pos="10173"/>
        </w:tabs>
        <w:rPr>
          <w:b/>
          <w:sz w:val="16"/>
          <w:szCs w:val="16"/>
        </w:rPr>
      </w:pPr>
    </w:p>
    <w:p w14:paraId="364563B5" w14:textId="77777777" w:rsidR="00620458" w:rsidRDefault="00620458">
      <w:pPr>
        <w:tabs>
          <w:tab w:val="left" w:pos="534"/>
          <w:tab w:val="left" w:pos="2943"/>
          <w:tab w:val="left" w:pos="10173"/>
        </w:tabs>
        <w:rPr>
          <w:b/>
          <w:sz w:val="28"/>
        </w:rPr>
      </w:pPr>
      <w:r>
        <w:rPr>
          <w:b/>
          <w:sz w:val="28"/>
        </w:rPr>
        <w:t>Hollustuhættir: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5954"/>
        <w:gridCol w:w="1276"/>
        <w:gridCol w:w="1278"/>
      </w:tblGrid>
      <w:tr w:rsidR="00620458" w14:paraId="1BFB0615" w14:textId="77777777">
        <w:tblPrEx>
          <w:tblCellMar>
            <w:top w:w="0" w:type="dxa"/>
            <w:bottom w:w="0" w:type="dxa"/>
          </w:tblCellMar>
        </w:tblPrEx>
        <w:tc>
          <w:tcPr>
            <w:tcW w:w="987" w:type="pct"/>
            <w:tcBorders>
              <w:bottom w:val="single" w:sz="4" w:space="0" w:color="auto"/>
            </w:tcBorders>
          </w:tcPr>
          <w:p w14:paraId="1F0EE462" w14:textId="77777777" w:rsidR="00620458" w:rsidRDefault="00620458">
            <w:pPr>
              <w:pStyle w:val="Heading8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lang w:val="is-IS"/>
              </w:rPr>
              <w:t>Efnisþáttur – atriði</w:t>
            </w:r>
          </w:p>
        </w:tc>
        <w:tc>
          <w:tcPr>
            <w:tcW w:w="2808" w:type="pct"/>
            <w:tcBorders>
              <w:bottom w:val="single" w:sz="4" w:space="0" w:color="auto"/>
            </w:tcBorders>
          </w:tcPr>
          <w:p w14:paraId="195C3DF9" w14:textId="77777777" w:rsidR="00620458" w:rsidRDefault="00620458">
            <w:pPr>
              <w:pStyle w:val="Heading8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lang w:val="is-IS"/>
              </w:rPr>
              <w:t>Viðmið – athugasemdir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02C2400B" w14:textId="77777777" w:rsidR="00620458" w:rsidRPr="00A70905" w:rsidRDefault="00620458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6"/>
                <w:szCs w:val="16"/>
              </w:rPr>
            </w:pPr>
            <w:r w:rsidRPr="00A70905">
              <w:rPr>
                <w:i/>
                <w:sz w:val="18"/>
                <w:szCs w:val="18"/>
              </w:rPr>
              <w:t>V</w:t>
            </w:r>
            <w:r w:rsidRPr="00A70905">
              <w:rPr>
                <w:i/>
                <w:sz w:val="16"/>
                <w:szCs w:val="16"/>
              </w:rPr>
              <w:t>: Í lagi</w:t>
            </w:r>
          </w:p>
          <w:p w14:paraId="711F9D84" w14:textId="77777777" w:rsidR="00620458" w:rsidRPr="00A70905" w:rsidRDefault="00620458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6"/>
                <w:szCs w:val="16"/>
              </w:rPr>
            </w:pPr>
            <w:r w:rsidRPr="00A70905">
              <w:rPr>
                <w:i/>
                <w:sz w:val="16"/>
                <w:szCs w:val="16"/>
              </w:rPr>
              <w:t>X: Ekki í lagi</w:t>
            </w:r>
          </w:p>
          <w:p w14:paraId="64EAC1A5" w14:textId="77777777" w:rsidR="00620458" w:rsidRDefault="00620458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  <w:r w:rsidRPr="00A70905">
              <w:rPr>
                <w:i/>
                <w:sz w:val="16"/>
                <w:szCs w:val="16"/>
              </w:rPr>
              <w:t>0: Á ekki við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14:paraId="1D13CF0E" w14:textId="77777777" w:rsidR="00620458" w:rsidRPr="00A70905" w:rsidRDefault="00620458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  <w:szCs w:val="18"/>
              </w:rPr>
            </w:pPr>
            <w:r w:rsidRPr="00A70905">
              <w:rPr>
                <w:i/>
                <w:sz w:val="18"/>
                <w:szCs w:val="18"/>
              </w:rPr>
              <w:t>Lög, reglur og leiðbein. VER. Annað</w:t>
            </w:r>
          </w:p>
        </w:tc>
      </w:tr>
      <w:tr w:rsidR="00620458" w14:paraId="77090A53" w14:textId="77777777">
        <w:tblPrEx>
          <w:tblCellMar>
            <w:top w:w="0" w:type="dxa"/>
            <w:bottom w:w="0" w:type="dxa"/>
          </w:tblCellMar>
        </w:tblPrEx>
        <w:tc>
          <w:tcPr>
            <w:tcW w:w="987" w:type="pct"/>
            <w:shd w:val="clear" w:color="auto" w:fill="CCFFCC"/>
          </w:tcPr>
          <w:p w14:paraId="08251DBD" w14:textId="77777777" w:rsidR="00620458" w:rsidRDefault="00620458">
            <w:pPr>
              <w:pStyle w:val="Heading4"/>
              <w:rPr>
                <w:rFonts w:ascii="Times New Roman" w:hAnsi="Times New Roman"/>
                <w:b/>
                <w:i/>
                <w:lang w:val="is-IS"/>
              </w:rPr>
            </w:pPr>
            <w:r>
              <w:rPr>
                <w:rFonts w:ascii="Times New Roman" w:hAnsi="Times New Roman"/>
                <w:b/>
                <w:i/>
                <w:lang w:val="is-IS"/>
              </w:rPr>
              <w:t>Inniloft</w:t>
            </w:r>
          </w:p>
        </w:tc>
        <w:tc>
          <w:tcPr>
            <w:tcW w:w="2808" w:type="pct"/>
            <w:shd w:val="clear" w:color="auto" w:fill="CCFFCC"/>
          </w:tcPr>
          <w:p w14:paraId="12F2816D" w14:textId="77777777" w:rsidR="00620458" w:rsidRPr="00FB5DC9" w:rsidRDefault="00620458">
            <w:pPr>
              <w:pStyle w:val="Heading2"/>
              <w:rPr>
                <w:rFonts w:ascii="Times New Roman" w:hAnsi="Times New Roman"/>
                <w:b/>
                <w:lang w:val="is-IS"/>
              </w:rPr>
            </w:pPr>
          </w:p>
        </w:tc>
        <w:tc>
          <w:tcPr>
            <w:tcW w:w="602" w:type="pct"/>
            <w:shd w:val="clear" w:color="auto" w:fill="CCFFCC"/>
          </w:tcPr>
          <w:p w14:paraId="7C5BFB0D" w14:textId="77777777" w:rsidR="00620458" w:rsidRDefault="00620458">
            <w:pPr>
              <w:tabs>
                <w:tab w:val="left" w:pos="3119"/>
              </w:tabs>
              <w:ind w:left="34"/>
              <w:rPr>
                <w:color w:val="C0C0C0"/>
              </w:rPr>
            </w:pPr>
          </w:p>
        </w:tc>
        <w:tc>
          <w:tcPr>
            <w:tcW w:w="603" w:type="pct"/>
            <w:shd w:val="clear" w:color="auto" w:fill="CCFFCC"/>
          </w:tcPr>
          <w:p w14:paraId="6FBB145C" w14:textId="77777777" w:rsidR="00620458" w:rsidRPr="00A70905" w:rsidRDefault="00620458">
            <w:pPr>
              <w:tabs>
                <w:tab w:val="left" w:pos="3119"/>
              </w:tabs>
              <w:ind w:left="34"/>
              <w:rPr>
                <w:color w:val="C0C0C0"/>
                <w:sz w:val="18"/>
                <w:szCs w:val="18"/>
              </w:rPr>
            </w:pPr>
          </w:p>
        </w:tc>
      </w:tr>
      <w:tr w:rsidR="00620458" w14:paraId="625D7059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87" w:type="pct"/>
          </w:tcPr>
          <w:p w14:paraId="30DE0A90" w14:textId="77777777" w:rsidR="00620458" w:rsidRPr="005216BB" w:rsidRDefault="00620458">
            <w:pPr>
              <w:tabs>
                <w:tab w:val="left" w:pos="3119"/>
              </w:tabs>
              <w:rPr>
                <w:rFonts w:ascii="CG Times (WN)" w:hAnsi="CG Times (WN)"/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1.</w:t>
            </w:r>
            <w:r w:rsidRPr="005216BB">
              <w:rPr>
                <w:i/>
                <w:sz w:val="22"/>
                <w:szCs w:val="22"/>
              </w:rPr>
              <w:t xml:space="preserve"> </w:t>
            </w:r>
            <w:r w:rsidRPr="005216BB">
              <w:rPr>
                <w:sz w:val="22"/>
                <w:szCs w:val="22"/>
              </w:rPr>
              <w:t>Hita- og rakastig</w:t>
            </w:r>
          </w:p>
        </w:tc>
        <w:tc>
          <w:tcPr>
            <w:tcW w:w="2808" w:type="pct"/>
          </w:tcPr>
          <w:p w14:paraId="51480C41" w14:textId="77777777" w:rsidR="000E7F61" w:rsidRPr="005216BB" w:rsidRDefault="000A1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 vinnusvæði sé hitastig hæfilegt með hliðsjón af vinnu</w:t>
            </w:r>
            <w:r>
              <w:rPr>
                <w:sz w:val="22"/>
                <w:szCs w:val="22"/>
              </w:rPr>
              <w:softHyphen/>
              <w:t>aðferðum sem beitt er og líkamlegu álagi á starfsmenn, eftir því sem aðstæður leyfa. Viðeigandi hlífðarfatnaður.</w:t>
            </w:r>
          </w:p>
        </w:tc>
        <w:tc>
          <w:tcPr>
            <w:tcW w:w="602" w:type="pct"/>
          </w:tcPr>
          <w:p w14:paraId="540B0090" w14:textId="77777777" w:rsidR="00620458" w:rsidRPr="008F73CC" w:rsidRDefault="00620458"/>
        </w:tc>
        <w:tc>
          <w:tcPr>
            <w:tcW w:w="603" w:type="pct"/>
          </w:tcPr>
          <w:p w14:paraId="4521842E" w14:textId="77777777" w:rsidR="00620458" w:rsidRDefault="00E920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R-547/1</w:t>
            </w:r>
            <w:r w:rsidR="000A1419">
              <w:rPr>
                <w:sz w:val="18"/>
                <w:szCs w:val="18"/>
              </w:rPr>
              <w:t>996</w:t>
            </w:r>
          </w:p>
          <w:p w14:paraId="31D8B9D2" w14:textId="77777777" w:rsidR="000A1419" w:rsidRPr="00A70905" w:rsidRDefault="000A1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R-552/1996</w:t>
            </w:r>
          </w:p>
        </w:tc>
      </w:tr>
      <w:tr w:rsidR="00620458" w14:paraId="41E53860" w14:textId="77777777">
        <w:tblPrEx>
          <w:tblCellMar>
            <w:top w:w="0" w:type="dxa"/>
            <w:bottom w:w="0" w:type="dxa"/>
          </w:tblCellMar>
        </w:tblPrEx>
        <w:tc>
          <w:tcPr>
            <w:tcW w:w="987" w:type="pct"/>
          </w:tcPr>
          <w:p w14:paraId="35ABF5FA" w14:textId="77777777" w:rsidR="00620458" w:rsidRPr="005216BB" w:rsidRDefault="00802032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2</w:t>
            </w:r>
            <w:r w:rsidR="00620458" w:rsidRPr="005216BB">
              <w:rPr>
                <w:sz w:val="22"/>
                <w:szCs w:val="22"/>
              </w:rPr>
              <w:t>. Loftræsting</w:t>
            </w:r>
          </w:p>
        </w:tc>
        <w:tc>
          <w:tcPr>
            <w:tcW w:w="2808" w:type="pct"/>
          </w:tcPr>
          <w:p w14:paraId="21084406" w14:textId="77777777" w:rsidR="00ED0568" w:rsidRPr="00ED0568" w:rsidRDefault="00CF2D0D" w:rsidP="00ED0568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V</w:t>
            </w:r>
            <w:r w:rsidR="00731CD7" w:rsidRPr="005216BB">
              <w:rPr>
                <w:sz w:val="22"/>
                <w:szCs w:val="22"/>
              </w:rPr>
              <w:t>élrænt loftræstikerfi</w:t>
            </w:r>
            <w:r w:rsidRPr="005216BB">
              <w:rPr>
                <w:sz w:val="22"/>
                <w:szCs w:val="22"/>
              </w:rPr>
              <w:t>.</w:t>
            </w:r>
            <w:r w:rsidR="00620458" w:rsidRPr="005216BB">
              <w:rPr>
                <w:sz w:val="22"/>
                <w:szCs w:val="22"/>
              </w:rPr>
              <w:t xml:space="preserve"> </w:t>
            </w:r>
            <w:r w:rsidR="00BD7956" w:rsidRPr="005216BB">
              <w:rPr>
                <w:sz w:val="22"/>
                <w:szCs w:val="22"/>
              </w:rPr>
              <w:t>Loftræsting stöðug</w:t>
            </w:r>
            <w:r w:rsidR="00615CE2" w:rsidRPr="005216BB">
              <w:rPr>
                <w:sz w:val="22"/>
                <w:szCs w:val="22"/>
              </w:rPr>
              <w:t xml:space="preserve"> og samfelld</w:t>
            </w:r>
            <w:r w:rsidR="00BD7956" w:rsidRPr="005216BB">
              <w:rPr>
                <w:sz w:val="22"/>
                <w:szCs w:val="22"/>
              </w:rPr>
              <w:t>.</w:t>
            </w:r>
            <w:r w:rsidR="00731CD7" w:rsidRPr="005216BB">
              <w:rPr>
                <w:sz w:val="22"/>
                <w:szCs w:val="22"/>
              </w:rPr>
              <w:t xml:space="preserve"> Mengunarmæling</w:t>
            </w:r>
            <w:r w:rsidRPr="005216BB">
              <w:rPr>
                <w:sz w:val="22"/>
                <w:szCs w:val="22"/>
              </w:rPr>
              <w:t>ar. Lágmarksgildi mælinga skv. leiðbeiningum</w:t>
            </w:r>
            <w:r w:rsidR="00BD3AD5" w:rsidRPr="005216BB">
              <w:rPr>
                <w:sz w:val="22"/>
                <w:szCs w:val="22"/>
              </w:rPr>
              <w:t>. Mengunarmörk</w:t>
            </w:r>
            <w:r w:rsidR="001C2419" w:rsidRPr="005216BB">
              <w:rPr>
                <w:sz w:val="22"/>
                <w:szCs w:val="22"/>
              </w:rPr>
              <w:t xml:space="preserve"> fyrir 8 klst.</w:t>
            </w:r>
            <w:r w:rsidR="00BD3AD5" w:rsidRPr="005216BB">
              <w:rPr>
                <w:sz w:val="22"/>
                <w:szCs w:val="22"/>
              </w:rPr>
              <w:t xml:space="preserve"> CO=25 ppm, </w:t>
            </w:r>
            <w:r w:rsidR="001C2419" w:rsidRPr="005216BB">
              <w:rPr>
                <w:sz w:val="22"/>
                <w:szCs w:val="22"/>
              </w:rPr>
              <w:t>NO</w:t>
            </w:r>
            <w:r w:rsidR="001C2419" w:rsidRPr="005216BB">
              <w:rPr>
                <w:sz w:val="22"/>
                <w:szCs w:val="22"/>
                <w:vertAlign w:val="subscript"/>
              </w:rPr>
              <w:t>2</w:t>
            </w:r>
            <w:r w:rsidR="001C2419" w:rsidRPr="005216BB">
              <w:rPr>
                <w:sz w:val="22"/>
                <w:szCs w:val="22"/>
              </w:rPr>
              <w:t>=3 ppm</w:t>
            </w:r>
            <w:r w:rsidR="00505ABB" w:rsidRPr="005216BB">
              <w:rPr>
                <w:sz w:val="22"/>
                <w:szCs w:val="22"/>
              </w:rPr>
              <w:t>.</w:t>
            </w:r>
            <w:r w:rsidR="001C2419" w:rsidRPr="005216BB">
              <w:rPr>
                <w:sz w:val="22"/>
                <w:szCs w:val="22"/>
              </w:rPr>
              <w:t xml:space="preserve"> O</w:t>
            </w:r>
            <w:r w:rsidR="001C2419" w:rsidRPr="005216BB">
              <w:rPr>
                <w:sz w:val="22"/>
                <w:szCs w:val="22"/>
                <w:vertAlign w:val="subscript"/>
              </w:rPr>
              <w:t>2</w:t>
            </w:r>
            <w:r w:rsidR="001C2419" w:rsidRPr="005216BB">
              <w:rPr>
                <w:sz w:val="22"/>
                <w:szCs w:val="22"/>
              </w:rPr>
              <w:t xml:space="preserve"> </w:t>
            </w:r>
            <w:r w:rsidR="00505ABB" w:rsidRPr="005216BB">
              <w:rPr>
                <w:sz w:val="22"/>
                <w:szCs w:val="22"/>
              </w:rPr>
              <w:t xml:space="preserve">sé </w:t>
            </w:r>
            <w:r w:rsidR="001C2419" w:rsidRPr="005216BB">
              <w:rPr>
                <w:sz w:val="22"/>
                <w:szCs w:val="22"/>
              </w:rPr>
              <w:t>=20-21%</w:t>
            </w:r>
            <w:r w:rsidR="00505ABB" w:rsidRPr="005216BB">
              <w:rPr>
                <w:sz w:val="22"/>
                <w:szCs w:val="22"/>
              </w:rPr>
              <w:t>.</w:t>
            </w:r>
            <w:r w:rsidR="001C2419" w:rsidRPr="005216BB">
              <w:rPr>
                <w:sz w:val="22"/>
                <w:szCs w:val="22"/>
              </w:rPr>
              <w:t xml:space="preserve"> </w:t>
            </w:r>
            <w:r w:rsidR="00505ABB" w:rsidRPr="005216BB">
              <w:rPr>
                <w:sz w:val="22"/>
                <w:szCs w:val="22"/>
              </w:rPr>
              <w:t>Æ</w:t>
            </w:r>
            <w:r w:rsidR="00F054EA" w:rsidRPr="005216BB">
              <w:rPr>
                <w:sz w:val="22"/>
                <w:szCs w:val="22"/>
              </w:rPr>
              <w:t xml:space="preserve">skilegt að </w:t>
            </w:r>
            <w:r w:rsidR="001C2419" w:rsidRPr="005216BB">
              <w:rPr>
                <w:sz w:val="22"/>
                <w:szCs w:val="22"/>
              </w:rPr>
              <w:t>sót fari</w:t>
            </w:r>
            <w:r w:rsidR="00F054EA" w:rsidRPr="005216BB">
              <w:rPr>
                <w:sz w:val="22"/>
                <w:szCs w:val="22"/>
              </w:rPr>
              <w:t xml:space="preserve"> ekki yfir</w:t>
            </w:r>
            <w:r w:rsidR="001C2419" w:rsidRPr="005216BB">
              <w:rPr>
                <w:sz w:val="22"/>
                <w:szCs w:val="22"/>
              </w:rPr>
              <w:t>1 mg/m</w:t>
            </w:r>
            <w:r w:rsidR="001C2419" w:rsidRPr="005216BB">
              <w:rPr>
                <w:sz w:val="22"/>
                <w:szCs w:val="22"/>
                <w:vertAlign w:val="superscript"/>
              </w:rPr>
              <w:t>3</w:t>
            </w:r>
            <w:r w:rsidR="001C2419" w:rsidRPr="005216BB">
              <w:rPr>
                <w:sz w:val="22"/>
                <w:szCs w:val="22"/>
              </w:rPr>
              <w:t>, önnur efni undir mengunarmörkum.</w:t>
            </w:r>
            <w:r w:rsidR="009E14A3" w:rsidRPr="005216BB">
              <w:rPr>
                <w:sz w:val="22"/>
                <w:szCs w:val="22"/>
              </w:rPr>
              <w:t xml:space="preserve"> </w:t>
            </w:r>
            <w:r w:rsidR="00802032" w:rsidRPr="005216BB">
              <w:rPr>
                <w:sz w:val="22"/>
                <w:szCs w:val="22"/>
              </w:rPr>
              <w:t>Skila þarf inn til VER útreikningum um nægjanlega loftræstingu áður en vinna hefst.</w:t>
            </w:r>
            <w:r w:rsidR="003F669D" w:rsidRPr="003F669D">
              <w:rPr>
                <w:sz w:val="22"/>
                <w:szCs w:val="22"/>
              </w:rPr>
              <w:t xml:space="preserve"> </w:t>
            </w:r>
            <w:r w:rsidR="003F669D" w:rsidRPr="00ED0568">
              <w:rPr>
                <w:sz w:val="22"/>
                <w:szCs w:val="22"/>
              </w:rPr>
              <w:t>Eftirlit með loftgæðum</w:t>
            </w:r>
            <w:r w:rsidR="00ED0568" w:rsidRPr="00ED0568">
              <w:rPr>
                <w:sz w:val="22"/>
                <w:szCs w:val="22"/>
              </w:rPr>
              <w:t xml:space="preserve">. </w:t>
            </w:r>
            <w:r w:rsidR="009E14A3" w:rsidRPr="00ED0568">
              <w:rPr>
                <w:sz w:val="22"/>
                <w:szCs w:val="22"/>
              </w:rPr>
              <w:t>Loftræstilagnir úr eldtefjandi efni.</w:t>
            </w:r>
            <w:r w:rsidR="00377963" w:rsidRPr="00ED0568">
              <w:rPr>
                <w:sz w:val="22"/>
                <w:szCs w:val="22"/>
              </w:rPr>
              <w:t xml:space="preserve"> </w:t>
            </w:r>
            <w:r w:rsidR="00ED0568" w:rsidRPr="005216BB">
              <w:rPr>
                <w:sz w:val="22"/>
                <w:szCs w:val="22"/>
              </w:rPr>
              <w:t>Sjálfvirk viðvörun gefi til kynna ef loftræsting stöðvast eða starfar ekki eðlilega</w:t>
            </w:r>
          </w:p>
          <w:p w14:paraId="5526699A" w14:textId="77777777" w:rsidR="002F071F" w:rsidRPr="009C76E9" w:rsidRDefault="009C76E9" w:rsidP="002F07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Leitast við að draga úr mengun </w:t>
            </w:r>
            <w:r w:rsidRPr="009C76E9">
              <w:rPr>
                <w:sz w:val="22"/>
                <w:szCs w:val="22"/>
              </w:rPr>
              <w:t xml:space="preserve">frá útblæstri </w:t>
            </w:r>
            <w:r>
              <w:rPr>
                <w:sz w:val="22"/>
                <w:szCs w:val="22"/>
              </w:rPr>
              <w:t>dísel</w:t>
            </w:r>
            <w:r w:rsidR="0080522B">
              <w:rPr>
                <w:sz w:val="22"/>
                <w:szCs w:val="22"/>
              </w:rPr>
              <w:t>-knúin</w:t>
            </w:r>
            <w:r w:rsidR="00ED0568">
              <w:rPr>
                <w:sz w:val="22"/>
                <w:szCs w:val="22"/>
              </w:rPr>
              <w:t xml:space="preserve">na </w:t>
            </w:r>
            <w:r w:rsidRPr="009C76E9">
              <w:rPr>
                <w:sz w:val="22"/>
                <w:szCs w:val="22"/>
              </w:rPr>
              <w:t>véla</w:t>
            </w:r>
            <w:r>
              <w:rPr>
                <w:sz w:val="22"/>
                <w:szCs w:val="22"/>
              </w:rPr>
              <w:t xml:space="preserve"> </w:t>
            </w:r>
            <w:r w:rsidR="00ED0568">
              <w:rPr>
                <w:sz w:val="22"/>
                <w:szCs w:val="22"/>
              </w:rPr>
              <w:t>og tækja</w:t>
            </w:r>
            <w:r w:rsidR="00142F56">
              <w:rPr>
                <w:sz w:val="22"/>
                <w:szCs w:val="22"/>
              </w:rPr>
              <w:t>, t.d.</w:t>
            </w:r>
            <w:r w:rsidR="00ED05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með skiljum á </w:t>
            </w:r>
            <w:r w:rsidR="00ED0568">
              <w:rPr>
                <w:sz w:val="22"/>
                <w:szCs w:val="22"/>
              </w:rPr>
              <w:t>útblæstri</w:t>
            </w:r>
            <w:r w:rsidRPr="009C76E9">
              <w:rPr>
                <w:sz w:val="22"/>
                <w:szCs w:val="22"/>
              </w:rPr>
              <w:t xml:space="preserve"> </w:t>
            </w:r>
            <w:r w:rsidR="00ED0568">
              <w:rPr>
                <w:sz w:val="22"/>
                <w:szCs w:val="22"/>
              </w:rPr>
              <w:t xml:space="preserve">og </w:t>
            </w:r>
            <w:r w:rsidR="002F071F" w:rsidRPr="009C76E9">
              <w:rPr>
                <w:sz w:val="22"/>
                <w:szCs w:val="22"/>
              </w:rPr>
              <w:t>bio</w:t>
            </w:r>
            <w:r w:rsidR="0080522B">
              <w:rPr>
                <w:sz w:val="22"/>
                <w:szCs w:val="22"/>
              </w:rPr>
              <w:t>-</w:t>
            </w:r>
            <w:r w:rsidR="002F071F" w:rsidRPr="009C76E9">
              <w:rPr>
                <w:sz w:val="22"/>
                <w:szCs w:val="22"/>
              </w:rPr>
              <w:t>d</w:t>
            </w:r>
            <w:r w:rsidR="00ED0568">
              <w:rPr>
                <w:sz w:val="22"/>
                <w:szCs w:val="22"/>
              </w:rPr>
              <w:t>í</w:t>
            </w:r>
            <w:r w:rsidR="002F071F" w:rsidRPr="009C76E9">
              <w:rPr>
                <w:sz w:val="22"/>
                <w:szCs w:val="22"/>
              </w:rPr>
              <w:t>sel</w:t>
            </w:r>
            <w:r w:rsidR="00705905" w:rsidRPr="009C76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eldsneyti</w:t>
            </w:r>
            <w:r w:rsidR="00ED05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02" w:type="pct"/>
          </w:tcPr>
          <w:p w14:paraId="3DAE2777" w14:textId="77777777" w:rsidR="00620458" w:rsidRPr="008F73CC" w:rsidRDefault="00620458"/>
        </w:tc>
        <w:tc>
          <w:tcPr>
            <w:tcW w:w="603" w:type="pct"/>
          </w:tcPr>
          <w:p w14:paraId="5D2CD6FF" w14:textId="77777777" w:rsidR="00620458" w:rsidRPr="00A70905" w:rsidRDefault="00620458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R-</w:t>
            </w:r>
            <w:r w:rsidR="00995CE9" w:rsidRPr="00A70905">
              <w:rPr>
                <w:sz w:val="18"/>
                <w:szCs w:val="18"/>
              </w:rPr>
              <w:t>552/1996</w:t>
            </w:r>
          </w:p>
          <w:p w14:paraId="1C40DB84" w14:textId="77777777" w:rsidR="00E92004" w:rsidRPr="00A70905" w:rsidRDefault="00E92004" w:rsidP="00E920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</w:t>
            </w:r>
            <w:r w:rsidRPr="00A70905">
              <w:rPr>
                <w:sz w:val="18"/>
                <w:szCs w:val="18"/>
              </w:rPr>
              <w:t>547/1996</w:t>
            </w:r>
          </w:p>
          <w:p w14:paraId="7F32197C" w14:textId="77777777" w:rsidR="00677685" w:rsidRPr="00A70905" w:rsidRDefault="00677685" w:rsidP="00677685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A70905">
              <w:rPr>
                <w:sz w:val="18"/>
                <w:szCs w:val="18"/>
                <w:lang w:val="is-IS"/>
              </w:rPr>
              <w:t>R</w:t>
            </w:r>
            <w:r w:rsidR="009E6A8E">
              <w:rPr>
                <w:sz w:val="18"/>
                <w:szCs w:val="18"/>
                <w:lang w:val="is-IS"/>
              </w:rPr>
              <w:t>g-390/200</w:t>
            </w:r>
            <w:r w:rsidRPr="00A70905">
              <w:rPr>
                <w:sz w:val="18"/>
                <w:szCs w:val="18"/>
                <w:lang w:val="is-IS"/>
              </w:rPr>
              <w:t>9</w:t>
            </w:r>
          </w:p>
          <w:p w14:paraId="4008B5A3" w14:textId="77777777" w:rsidR="00E92004" w:rsidRDefault="00E92004" w:rsidP="00E920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FL-5/</w:t>
            </w:r>
            <w:r w:rsidRPr="00A70905">
              <w:rPr>
                <w:sz w:val="18"/>
                <w:szCs w:val="18"/>
              </w:rPr>
              <w:t xml:space="preserve">1984 </w:t>
            </w:r>
          </w:p>
          <w:p w14:paraId="292D1757" w14:textId="77777777" w:rsidR="00677685" w:rsidRPr="00A70905" w:rsidRDefault="00677685">
            <w:pPr>
              <w:rPr>
                <w:sz w:val="18"/>
                <w:szCs w:val="18"/>
              </w:rPr>
            </w:pPr>
          </w:p>
        </w:tc>
      </w:tr>
      <w:tr w:rsidR="00620458" w14:paraId="179A97C5" w14:textId="77777777">
        <w:tblPrEx>
          <w:tblCellMar>
            <w:top w:w="0" w:type="dxa"/>
            <w:bottom w:w="0" w:type="dxa"/>
          </w:tblCellMar>
        </w:tblPrEx>
        <w:tc>
          <w:tcPr>
            <w:tcW w:w="987" w:type="pct"/>
            <w:tcBorders>
              <w:bottom w:val="nil"/>
            </w:tcBorders>
          </w:tcPr>
          <w:p w14:paraId="11B09790" w14:textId="77777777" w:rsidR="00620458" w:rsidRPr="005216BB" w:rsidRDefault="00802032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3</w:t>
            </w:r>
            <w:r w:rsidR="005216BB" w:rsidRPr="005216BB">
              <w:rPr>
                <w:sz w:val="22"/>
                <w:szCs w:val="22"/>
              </w:rPr>
              <w:t>.</w:t>
            </w:r>
            <w:r w:rsidR="00620458" w:rsidRPr="005216BB">
              <w:rPr>
                <w:sz w:val="22"/>
                <w:szCs w:val="22"/>
              </w:rPr>
              <w:t xml:space="preserve"> Ryk</w:t>
            </w:r>
          </w:p>
        </w:tc>
        <w:tc>
          <w:tcPr>
            <w:tcW w:w="2808" w:type="pct"/>
            <w:tcBorders>
              <w:bottom w:val="nil"/>
            </w:tcBorders>
          </w:tcPr>
          <w:p w14:paraId="3EB33D3D" w14:textId="77777777" w:rsidR="003F669D" w:rsidRDefault="00620458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 xml:space="preserve">Rykbinda </w:t>
            </w:r>
            <w:r w:rsidR="00F054EA" w:rsidRPr="005216BB">
              <w:rPr>
                <w:sz w:val="22"/>
                <w:szCs w:val="22"/>
              </w:rPr>
              <w:t xml:space="preserve">eða ryksoga </w:t>
            </w:r>
            <w:r w:rsidRPr="005216BB">
              <w:rPr>
                <w:sz w:val="22"/>
                <w:szCs w:val="22"/>
              </w:rPr>
              <w:t xml:space="preserve">vinnustaðinn </w:t>
            </w:r>
            <w:r w:rsidR="00F054EA" w:rsidRPr="005216BB">
              <w:rPr>
                <w:sz w:val="22"/>
                <w:szCs w:val="22"/>
              </w:rPr>
              <w:t xml:space="preserve">reglulega </w:t>
            </w:r>
            <w:r w:rsidRPr="005216BB">
              <w:rPr>
                <w:sz w:val="22"/>
                <w:szCs w:val="22"/>
              </w:rPr>
              <w:t>eins og mögulegt er,</w:t>
            </w:r>
            <w:r w:rsidR="00CF2D0D" w:rsidRPr="005216BB">
              <w:rPr>
                <w:sz w:val="22"/>
                <w:szCs w:val="22"/>
              </w:rPr>
              <w:t xml:space="preserve"> s.s</w:t>
            </w:r>
            <w:r w:rsidRPr="005216BB">
              <w:rPr>
                <w:sz w:val="22"/>
                <w:szCs w:val="22"/>
              </w:rPr>
              <w:t>.</w:t>
            </w:r>
            <w:r w:rsidR="00CF2D0D" w:rsidRPr="005216BB">
              <w:rPr>
                <w:sz w:val="22"/>
                <w:szCs w:val="22"/>
              </w:rPr>
              <w:t xml:space="preserve"> </w:t>
            </w:r>
            <w:r w:rsidR="00F054EA" w:rsidRPr="005216BB">
              <w:rPr>
                <w:sz w:val="22"/>
                <w:szCs w:val="22"/>
              </w:rPr>
              <w:t>með úðun eða afsogi.</w:t>
            </w:r>
            <w:r w:rsidR="00676F77" w:rsidRPr="005216BB">
              <w:rPr>
                <w:sz w:val="22"/>
                <w:szCs w:val="22"/>
              </w:rPr>
              <w:t xml:space="preserve"> </w:t>
            </w:r>
            <w:r w:rsidR="003F669D">
              <w:rPr>
                <w:sz w:val="22"/>
                <w:szCs w:val="22"/>
              </w:rPr>
              <w:t>Blautborun</w:t>
            </w:r>
            <w:r w:rsidR="00ED0568">
              <w:rPr>
                <w:sz w:val="22"/>
                <w:szCs w:val="22"/>
              </w:rPr>
              <w:t xml:space="preserve"> </w:t>
            </w:r>
            <w:r w:rsidR="003F669D">
              <w:rPr>
                <w:sz w:val="22"/>
                <w:szCs w:val="22"/>
              </w:rPr>
              <w:t>- ekki bora án vatns.</w:t>
            </w:r>
          </w:p>
          <w:p w14:paraId="7D412366" w14:textId="77777777" w:rsidR="00620458" w:rsidRPr="005216BB" w:rsidRDefault="00676F77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 xml:space="preserve">Nota P2 </w:t>
            </w:r>
            <w:r w:rsidR="000A1419">
              <w:rPr>
                <w:sz w:val="22"/>
                <w:szCs w:val="22"/>
              </w:rPr>
              <w:t xml:space="preserve">eða P3 </w:t>
            </w:r>
            <w:r w:rsidRPr="005216BB">
              <w:rPr>
                <w:sz w:val="22"/>
                <w:szCs w:val="22"/>
              </w:rPr>
              <w:t>rykgrímur</w:t>
            </w:r>
            <w:r w:rsidR="00B82F92" w:rsidRPr="005216BB">
              <w:rPr>
                <w:sz w:val="22"/>
                <w:szCs w:val="22"/>
              </w:rPr>
              <w:t>,</w:t>
            </w:r>
            <w:r w:rsidRPr="005216BB">
              <w:rPr>
                <w:sz w:val="22"/>
                <w:szCs w:val="22"/>
              </w:rPr>
              <w:t xml:space="preserve"> t.d. vegna sprenginga eða sóts</w:t>
            </w:r>
            <w:r w:rsidR="000A1419">
              <w:rPr>
                <w:sz w:val="22"/>
                <w:szCs w:val="22"/>
              </w:rPr>
              <w:t>, ef þörf krefur</w:t>
            </w:r>
            <w:r w:rsidRPr="005216BB">
              <w:rPr>
                <w:sz w:val="22"/>
                <w:szCs w:val="22"/>
              </w:rPr>
              <w:t>. Mengunar</w:t>
            </w:r>
            <w:r w:rsidR="00F054EA" w:rsidRPr="005216BB">
              <w:rPr>
                <w:sz w:val="22"/>
                <w:szCs w:val="22"/>
              </w:rPr>
              <w:t>-</w:t>
            </w:r>
            <w:r w:rsidRPr="005216BB">
              <w:rPr>
                <w:sz w:val="22"/>
                <w:szCs w:val="22"/>
              </w:rPr>
              <w:t>mörk heildar steinaefnaryks= 10 mg/m</w:t>
            </w:r>
            <w:r w:rsidRPr="005216BB">
              <w:rPr>
                <w:sz w:val="22"/>
                <w:szCs w:val="22"/>
                <w:vertAlign w:val="superscript"/>
              </w:rPr>
              <w:t xml:space="preserve">3 </w:t>
            </w:r>
            <w:r w:rsidR="005D6A04" w:rsidRPr="005216BB">
              <w:rPr>
                <w:sz w:val="22"/>
                <w:szCs w:val="22"/>
              </w:rPr>
              <w:t>.</w:t>
            </w:r>
            <w:r w:rsidRPr="005216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2" w:type="pct"/>
            <w:tcBorders>
              <w:bottom w:val="nil"/>
            </w:tcBorders>
          </w:tcPr>
          <w:p w14:paraId="46F802E1" w14:textId="77777777" w:rsidR="00620458" w:rsidRPr="008F73CC" w:rsidRDefault="00620458"/>
        </w:tc>
        <w:tc>
          <w:tcPr>
            <w:tcW w:w="603" w:type="pct"/>
            <w:tcBorders>
              <w:bottom w:val="nil"/>
            </w:tcBorders>
          </w:tcPr>
          <w:p w14:paraId="33935146" w14:textId="77777777" w:rsidR="00E92004" w:rsidRPr="00A70905" w:rsidRDefault="00505ABB" w:rsidP="00E92004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R- 497/1994</w:t>
            </w:r>
            <w:r w:rsidR="00E92004">
              <w:rPr>
                <w:sz w:val="18"/>
                <w:szCs w:val="18"/>
              </w:rPr>
              <w:t xml:space="preserve"> FL-5/</w:t>
            </w:r>
            <w:r w:rsidR="00E92004" w:rsidRPr="00A70905">
              <w:rPr>
                <w:sz w:val="18"/>
                <w:szCs w:val="18"/>
              </w:rPr>
              <w:t>1984</w:t>
            </w:r>
          </w:p>
          <w:p w14:paraId="35A1B49C" w14:textId="77777777" w:rsidR="00505ABB" w:rsidRPr="00A70905" w:rsidRDefault="00505ABB">
            <w:pPr>
              <w:rPr>
                <w:sz w:val="18"/>
                <w:szCs w:val="18"/>
              </w:rPr>
            </w:pPr>
          </w:p>
        </w:tc>
      </w:tr>
      <w:tr w:rsidR="00AF7246" w14:paraId="23E93302" w14:textId="77777777">
        <w:tblPrEx>
          <w:tblCellMar>
            <w:top w:w="0" w:type="dxa"/>
            <w:bottom w:w="0" w:type="dxa"/>
          </w:tblCellMar>
        </w:tblPrEx>
        <w:tc>
          <w:tcPr>
            <w:tcW w:w="987" w:type="pct"/>
            <w:tcBorders>
              <w:bottom w:val="single" w:sz="4" w:space="0" w:color="auto"/>
            </w:tcBorders>
          </w:tcPr>
          <w:p w14:paraId="20BD24E7" w14:textId="77777777" w:rsidR="00AF7246" w:rsidRPr="005216BB" w:rsidRDefault="00802032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4</w:t>
            </w:r>
            <w:r w:rsidR="00AF7246" w:rsidRPr="005216BB">
              <w:rPr>
                <w:sz w:val="22"/>
                <w:szCs w:val="22"/>
              </w:rPr>
              <w:t>. Tóbaksvarnir</w:t>
            </w:r>
          </w:p>
          <w:p w14:paraId="133D7E93" w14:textId="77777777" w:rsidR="00AF7246" w:rsidRPr="005216BB" w:rsidRDefault="00AF7246">
            <w:pPr>
              <w:pStyle w:val="BodyText"/>
              <w:rPr>
                <w:sz w:val="22"/>
                <w:szCs w:val="22"/>
                <w:lang w:val="is-IS"/>
              </w:rPr>
            </w:pPr>
          </w:p>
        </w:tc>
        <w:tc>
          <w:tcPr>
            <w:tcW w:w="2808" w:type="pct"/>
            <w:tcBorders>
              <w:bottom w:val="single" w:sz="4" w:space="0" w:color="auto"/>
            </w:tcBorders>
          </w:tcPr>
          <w:p w14:paraId="392D79E9" w14:textId="77777777" w:rsidR="00940686" w:rsidRPr="008949C8" w:rsidRDefault="00940686" w:rsidP="00940686">
            <w:pPr>
              <w:rPr>
                <w:sz w:val="22"/>
                <w:szCs w:val="22"/>
              </w:rPr>
            </w:pPr>
            <w:r w:rsidRPr="008949C8">
              <w:rPr>
                <w:sz w:val="22"/>
                <w:szCs w:val="22"/>
              </w:rPr>
              <w:t xml:space="preserve">Er vinnustaðurinn reyklaus? Reykingar bannaðar í öllum starfsmanna- og vinnurýmum. </w:t>
            </w:r>
          </w:p>
          <w:p w14:paraId="20AAB571" w14:textId="77777777" w:rsidR="00AF7246" w:rsidRPr="005216BB" w:rsidRDefault="00940686" w:rsidP="00940686">
            <w:pPr>
              <w:rPr>
                <w:sz w:val="22"/>
                <w:szCs w:val="22"/>
              </w:rPr>
            </w:pPr>
            <w:r w:rsidRPr="00336F7A">
              <w:rPr>
                <w:sz w:val="22"/>
                <w:szCs w:val="22"/>
              </w:rPr>
              <w:t>Skv. reglugerð má leyfa reykingar í sérstöku loftræstu afdrepi þar sem tryggt er að reykur berist ekki í önnur rými. Sérstakar undanþágur, sjá reglugerð.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4FFF62B4" w14:textId="77777777" w:rsidR="00AF7246" w:rsidRPr="008F73CC" w:rsidRDefault="00AF7246">
            <w:pPr>
              <w:pStyle w:val="BodyText"/>
              <w:rPr>
                <w:lang w:val="is-IS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14:paraId="137A6524" w14:textId="77777777" w:rsidR="00505ABB" w:rsidRPr="00A70905" w:rsidRDefault="00AF7246">
            <w:pPr>
              <w:pStyle w:val="BodyText"/>
              <w:rPr>
                <w:sz w:val="18"/>
                <w:szCs w:val="18"/>
                <w:lang w:val="is-IS"/>
              </w:rPr>
            </w:pPr>
            <w:r w:rsidRPr="00A70905">
              <w:rPr>
                <w:sz w:val="18"/>
                <w:szCs w:val="18"/>
                <w:lang w:val="is-IS"/>
              </w:rPr>
              <w:t>L</w:t>
            </w:r>
            <w:r w:rsidR="00505ABB" w:rsidRPr="00A70905">
              <w:rPr>
                <w:sz w:val="18"/>
                <w:szCs w:val="18"/>
                <w:lang w:val="is-IS"/>
              </w:rPr>
              <w:t>-</w:t>
            </w:r>
            <w:r w:rsidRPr="00A70905">
              <w:rPr>
                <w:sz w:val="18"/>
                <w:szCs w:val="18"/>
                <w:lang w:val="is-IS"/>
              </w:rPr>
              <w:t xml:space="preserve">6/2002 </w:t>
            </w:r>
          </w:p>
          <w:p w14:paraId="5986D012" w14:textId="77777777" w:rsidR="00AF7246" w:rsidRPr="00A70905" w:rsidRDefault="00505ABB">
            <w:pPr>
              <w:pStyle w:val="BodyText"/>
              <w:rPr>
                <w:sz w:val="18"/>
                <w:szCs w:val="18"/>
                <w:lang w:val="is-IS"/>
              </w:rPr>
            </w:pPr>
            <w:r w:rsidRPr="00A70905">
              <w:rPr>
                <w:sz w:val="18"/>
                <w:szCs w:val="18"/>
                <w:lang w:val="is-IS"/>
              </w:rPr>
              <w:t>Rg-</w:t>
            </w:r>
            <w:r w:rsidR="00AF7246" w:rsidRPr="00A70905">
              <w:rPr>
                <w:sz w:val="18"/>
                <w:szCs w:val="18"/>
                <w:lang w:val="is-IS"/>
              </w:rPr>
              <w:t xml:space="preserve">326/2007  </w:t>
            </w:r>
          </w:p>
        </w:tc>
      </w:tr>
      <w:tr w:rsidR="00620458" w14:paraId="209364A1" w14:textId="77777777" w:rsidTr="0080522B">
        <w:tblPrEx>
          <w:tblCellMar>
            <w:top w:w="0" w:type="dxa"/>
            <w:bottom w:w="0" w:type="dxa"/>
          </w:tblCellMar>
        </w:tblPrEx>
        <w:tc>
          <w:tcPr>
            <w:tcW w:w="987" w:type="pct"/>
            <w:tcBorders>
              <w:bottom w:val="single" w:sz="4" w:space="0" w:color="auto"/>
            </w:tcBorders>
            <w:shd w:val="clear" w:color="auto" w:fill="CCFFCC"/>
          </w:tcPr>
          <w:p w14:paraId="44569FDB" w14:textId="77777777" w:rsidR="00620458" w:rsidRDefault="00620458">
            <w:pPr>
              <w:pStyle w:val="Heading9"/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lang w:val="is-IS"/>
              </w:rPr>
              <w:t>Efni og efnaáhrif</w:t>
            </w:r>
          </w:p>
        </w:tc>
        <w:tc>
          <w:tcPr>
            <w:tcW w:w="2808" w:type="pct"/>
            <w:tcBorders>
              <w:bottom w:val="single" w:sz="4" w:space="0" w:color="auto"/>
            </w:tcBorders>
            <w:shd w:val="clear" w:color="auto" w:fill="CCFFCC"/>
          </w:tcPr>
          <w:p w14:paraId="4A3F5D04" w14:textId="77777777" w:rsidR="00620458" w:rsidRDefault="00620458"/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CCFFCC"/>
          </w:tcPr>
          <w:p w14:paraId="7BE02EBA" w14:textId="77777777" w:rsidR="00620458" w:rsidRDefault="00620458"/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CCFFCC"/>
          </w:tcPr>
          <w:p w14:paraId="626D9253" w14:textId="77777777" w:rsidR="00620458" w:rsidRPr="00A70905" w:rsidRDefault="00620458">
            <w:pPr>
              <w:rPr>
                <w:sz w:val="18"/>
                <w:szCs w:val="18"/>
              </w:rPr>
            </w:pPr>
          </w:p>
        </w:tc>
      </w:tr>
      <w:tr w:rsidR="00620458" w14:paraId="726DA5BA" w14:textId="77777777" w:rsidTr="0080522B">
        <w:tblPrEx>
          <w:tblCellMar>
            <w:top w:w="0" w:type="dxa"/>
            <w:bottom w:w="0" w:type="dxa"/>
          </w:tblCellMar>
        </w:tblPrEx>
        <w:tc>
          <w:tcPr>
            <w:tcW w:w="987" w:type="pct"/>
            <w:tcBorders>
              <w:bottom w:val="nil"/>
            </w:tcBorders>
            <w:shd w:val="clear" w:color="auto" w:fill="FFFFFF"/>
          </w:tcPr>
          <w:p w14:paraId="51882C3C" w14:textId="77777777" w:rsidR="00620458" w:rsidRPr="005216BB" w:rsidRDefault="00620458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1. Varasöm og hættuleg efni</w:t>
            </w:r>
            <w:r w:rsidR="007A3298" w:rsidRPr="005216BB">
              <w:rPr>
                <w:sz w:val="22"/>
                <w:szCs w:val="22"/>
              </w:rPr>
              <w:t>, s.s. til þéttinga, húðunar eða íblöndunar</w:t>
            </w:r>
          </w:p>
        </w:tc>
        <w:tc>
          <w:tcPr>
            <w:tcW w:w="2808" w:type="pct"/>
            <w:tcBorders>
              <w:bottom w:val="nil"/>
            </w:tcBorders>
            <w:shd w:val="clear" w:color="auto" w:fill="FFFFFF"/>
          </w:tcPr>
          <w:p w14:paraId="7015D907" w14:textId="77777777" w:rsidR="00620458" w:rsidRPr="005216BB" w:rsidRDefault="00620458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Öryggis</w:t>
            </w:r>
            <w:r w:rsidR="00136810" w:rsidRPr="005216BB">
              <w:rPr>
                <w:sz w:val="22"/>
                <w:szCs w:val="22"/>
              </w:rPr>
              <w:t xml:space="preserve">blöð </w:t>
            </w:r>
            <w:r w:rsidR="009C7DFE" w:rsidRPr="005216BB">
              <w:rPr>
                <w:sz w:val="22"/>
                <w:szCs w:val="22"/>
              </w:rPr>
              <w:t xml:space="preserve">í 16 liðum </w:t>
            </w:r>
            <w:r w:rsidRPr="005216BB">
              <w:rPr>
                <w:sz w:val="22"/>
                <w:szCs w:val="22"/>
              </w:rPr>
              <w:t xml:space="preserve">á íslensku </w:t>
            </w:r>
            <w:r w:rsidR="009C7DFE" w:rsidRPr="005216BB">
              <w:rPr>
                <w:sz w:val="22"/>
                <w:szCs w:val="22"/>
              </w:rPr>
              <w:t>og tungumálum s</w:t>
            </w:r>
            <w:r w:rsidR="000A1419">
              <w:rPr>
                <w:sz w:val="22"/>
                <w:szCs w:val="22"/>
              </w:rPr>
              <w:t xml:space="preserve">em erlendir  starfsmenn skilja. </w:t>
            </w:r>
            <w:r w:rsidRPr="005216BB">
              <w:rPr>
                <w:sz w:val="22"/>
                <w:szCs w:val="22"/>
              </w:rPr>
              <w:t>Merking á umbúðum og verklagsreglur. Fræðsla um meðferð og notkun</w:t>
            </w:r>
            <w:r w:rsidR="00AF7246" w:rsidRPr="005216BB">
              <w:rPr>
                <w:sz w:val="22"/>
                <w:szCs w:val="22"/>
              </w:rPr>
              <w:t xml:space="preserve"> efna</w:t>
            </w:r>
            <w:r w:rsidRPr="005216BB">
              <w:rPr>
                <w:sz w:val="22"/>
                <w:szCs w:val="22"/>
              </w:rPr>
              <w:t xml:space="preserve">. </w:t>
            </w:r>
            <w:r w:rsidR="00A82E80">
              <w:rPr>
                <w:sz w:val="22"/>
                <w:szCs w:val="22"/>
              </w:rPr>
              <w:t>Fullnægjandi</w:t>
            </w:r>
            <w:r w:rsidR="002A610B" w:rsidRPr="005216BB">
              <w:rPr>
                <w:sz w:val="22"/>
                <w:szCs w:val="22"/>
              </w:rPr>
              <w:t xml:space="preserve"> loftræsting. </w:t>
            </w:r>
            <w:r w:rsidRPr="005216BB">
              <w:rPr>
                <w:sz w:val="22"/>
                <w:szCs w:val="22"/>
              </w:rPr>
              <w:t>Viðeigandi persónuhlífar</w:t>
            </w:r>
            <w:r w:rsidR="007A3298" w:rsidRPr="005216BB">
              <w:rPr>
                <w:sz w:val="22"/>
                <w:szCs w:val="22"/>
              </w:rPr>
              <w:t>, s.s.</w:t>
            </w:r>
            <w:r w:rsidR="00C470C5" w:rsidRPr="005216BB">
              <w:rPr>
                <w:sz w:val="22"/>
                <w:szCs w:val="22"/>
              </w:rPr>
              <w:t xml:space="preserve"> öndun</w:t>
            </w:r>
            <w:r w:rsidR="00696E35" w:rsidRPr="005216BB">
              <w:rPr>
                <w:sz w:val="22"/>
                <w:szCs w:val="22"/>
              </w:rPr>
              <w:t>ar</w:t>
            </w:r>
            <w:r w:rsidR="000A1419">
              <w:rPr>
                <w:sz w:val="22"/>
                <w:szCs w:val="22"/>
              </w:rPr>
              <w:softHyphen/>
            </w:r>
            <w:r w:rsidR="00C470C5" w:rsidRPr="005216BB">
              <w:rPr>
                <w:sz w:val="22"/>
                <w:szCs w:val="22"/>
              </w:rPr>
              <w:t xml:space="preserve">grímur, hlífðargleraugu, </w:t>
            </w:r>
            <w:r w:rsidR="007A3298" w:rsidRPr="005216BB">
              <w:rPr>
                <w:sz w:val="22"/>
                <w:szCs w:val="22"/>
              </w:rPr>
              <w:t xml:space="preserve">andlitshlífar, </w:t>
            </w:r>
            <w:r w:rsidR="00871029" w:rsidRPr="005216BB">
              <w:rPr>
                <w:sz w:val="22"/>
                <w:szCs w:val="22"/>
              </w:rPr>
              <w:t xml:space="preserve">hlífðarfatnaður, </w:t>
            </w:r>
            <w:r w:rsidR="00C470C5" w:rsidRPr="005216BB">
              <w:rPr>
                <w:sz w:val="22"/>
                <w:szCs w:val="22"/>
              </w:rPr>
              <w:t>hlífðar</w:t>
            </w:r>
            <w:r w:rsidR="000A1419">
              <w:rPr>
                <w:sz w:val="22"/>
                <w:szCs w:val="22"/>
              </w:rPr>
              <w:softHyphen/>
            </w:r>
            <w:r w:rsidR="007A3298" w:rsidRPr="005216BB">
              <w:rPr>
                <w:sz w:val="22"/>
                <w:szCs w:val="22"/>
              </w:rPr>
              <w:t xml:space="preserve">hanskar, sbr. öryggisblöð og </w:t>
            </w:r>
            <w:r w:rsidR="007F410C" w:rsidRPr="005216BB">
              <w:rPr>
                <w:sz w:val="22"/>
                <w:szCs w:val="22"/>
              </w:rPr>
              <w:t>með hliðsjón af</w:t>
            </w:r>
            <w:r w:rsidR="00676F77" w:rsidRPr="005216BB">
              <w:rPr>
                <w:sz w:val="22"/>
                <w:szCs w:val="22"/>
              </w:rPr>
              <w:t xml:space="preserve"> </w:t>
            </w:r>
            <w:r w:rsidR="007A3298" w:rsidRPr="005216BB">
              <w:rPr>
                <w:sz w:val="22"/>
                <w:szCs w:val="22"/>
              </w:rPr>
              <w:t>eðli vinnunnar.</w:t>
            </w:r>
          </w:p>
          <w:p w14:paraId="1133DC94" w14:textId="77777777" w:rsidR="00620458" w:rsidRPr="005216BB" w:rsidRDefault="00620458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Tilmæli um að skipta út hættulegum efnum, ef mögulegt er, fyrir hættuminni eða hættulaus efni.</w:t>
            </w:r>
            <w:r w:rsidR="00BD7956" w:rsidRPr="005216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2" w:type="pct"/>
            <w:tcBorders>
              <w:bottom w:val="nil"/>
            </w:tcBorders>
            <w:shd w:val="clear" w:color="auto" w:fill="FFFFFF"/>
          </w:tcPr>
          <w:p w14:paraId="0DA1D723" w14:textId="77777777" w:rsidR="00620458" w:rsidRDefault="00620458"/>
        </w:tc>
        <w:tc>
          <w:tcPr>
            <w:tcW w:w="603" w:type="pct"/>
            <w:tcBorders>
              <w:bottom w:val="nil"/>
            </w:tcBorders>
            <w:shd w:val="clear" w:color="auto" w:fill="FFFFFF"/>
          </w:tcPr>
          <w:p w14:paraId="14C70421" w14:textId="77777777" w:rsidR="00620458" w:rsidRPr="00A70905" w:rsidRDefault="00620458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R</w:t>
            </w:r>
            <w:r w:rsidR="009E6A8E">
              <w:rPr>
                <w:sz w:val="18"/>
                <w:szCs w:val="18"/>
              </w:rPr>
              <w:t>g</w:t>
            </w:r>
            <w:r w:rsidRPr="00A70905">
              <w:rPr>
                <w:sz w:val="18"/>
                <w:szCs w:val="18"/>
              </w:rPr>
              <w:t xml:space="preserve">-553/2004 </w:t>
            </w:r>
          </w:p>
          <w:p w14:paraId="31F6121F" w14:textId="77777777" w:rsidR="00620458" w:rsidRPr="00A70905" w:rsidRDefault="00620458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R-497/1994</w:t>
            </w:r>
          </w:p>
          <w:p w14:paraId="48220893" w14:textId="77777777" w:rsidR="00E92004" w:rsidRPr="00A70905" w:rsidRDefault="00E92004" w:rsidP="00E92004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>
              <w:rPr>
                <w:sz w:val="18"/>
                <w:szCs w:val="18"/>
                <w:lang w:val="is-IS"/>
              </w:rPr>
              <w:t>FL-</w:t>
            </w:r>
            <w:r w:rsidRPr="00A70905">
              <w:rPr>
                <w:sz w:val="18"/>
                <w:szCs w:val="18"/>
                <w:lang w:val="is-IS"/>
              </w:rPr>
              <w:t>5/1984</w:t>
            </w:r>
          </w:p>
          <w:p w14:paraId="5CAFDD05" w14:textId="77777777" w:rsidR="00E92004" w:rsidRDefault="00E92004" w:rsidP="007A3298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61BEFF0D" w14:textId="77777777" w:rsidR="00505ABB" w:rsidRPr="00A70905" w:rsidRDefault="00505ABB" w:rsidP="007A3298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A70905">
              <w:rPr>
                <w:sz w:val="18"/>
                <w:szCs w:val="18"/>
                <w:lang w:val="is-IS"/>
              </w:rPr>
              <w:t xml:space="preserve">L-45/2008 </w:t>
            </w:r>
          </w:p>
          <w:p w14:paraId="774B87AF" w14:textId="77777777" w:rsidR="00505ABB" w:rsidRPr="00A70905" w:rsidRDefault="004E7B00" w:rsidP="007A3298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>
              <w:rPr>
                <w:sz w:val="18"/>
                <w:szCs w:val="18"/>
                <w:lang w:val="is-IS"/>
              </w:rPr>
              <w:t>Rg-2</w:t>
            </w:r>
            <w:r w:rsidR="00505ABB" w:rsidRPr="00A70905">
              <w:rPr>
                <w:sz w:val="18"/>
                <w:szCs w:val="18"/>
                <w:lang w:val="is-IS"/>
              </w:rPr>
              <w:t>36/1990</w:t>
            </w:r>
          </w:p>
          <w:p w14:paraId="27A14F58" w14:textId="77777777" w:rsidR="00136810" w:rsidRPr="00A70905" w:rsidRDefault="00136810" w:rsidP="00E92004">
            <w:pPr>
              <w:pStyle w:val="Header"/>
              <w:tabs>
                <w:tab w:val="clear" w:pos="4153"/>
                <w:tab w:val="clear" w:pos="8306"/>
              </w:tabs>
              <w:rPr>
                <w:color w:val="FF0000"/>
                <w:sz w:val="18"/>
                <w:szCs w:val="18"/>
                <w:lang w:val="is-IS"/>
              </w:rPr>
            </w:pPr>
          </w:p>
        </w:tc>
      </w:tr>
    </w:tbl>
    <w:p w14:paraId="27D7C9E2" w14:textId="77777777" w:rsidR="004D7942" w:rsidRPr="004D7942" w:rsidRDefault="004D7942" w:rsidP="004D7942">
      <w:pPr>
        <w:rPr>
          <w:vanish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953"/>
        <w:gridCol w:w="1276"/>
        <w:gridCol w:w="1276"/>
      </w:tblGrid>
      <w:tr w:rsidR="004D7942" w:rsidRPr="004D7942" w14:paraId="775AE1DE" w14:textId="77777777" w:rsidTr="004D7942">
        <w:tc>
          <w:tcPr>
            <w:tcW w:w="2093" w:type="dxa"/>
            <w:shd w:val="clear" w:color="auto" w:fill="auto"/>
          </w:tcPr>
          <w:p w14:paraId="737BCAB3" w14:textId="77777777" w:rsidR="00C03D05" w:rsidRPr="004D7942" w:rsidRDefault="00C03D05" w:rsidP="004D7942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4D7942">
              <w:rPr>
                <w:sz w:val="22"/>
                <w:szCs w:val="22"/>
              </w:rPr>
              <w:t xml:space="preserve">2. Geymsla efna </w:t>
            </w:r>
          </w:p>
        </w:tc>
        <w:tc>
          <w:tcPr>
            <w:tcW w:w="5953" w:type="dxa"/>
            <w:shd w:val="clear" w:color="auto" w:fill="auto"/>
          </w:tcPr>
          <w:p w14:paraId="6F1C3839" w14:textId="77777777" w:rsidR="00C03D05" w:rsidRPr="004D7942" w:rsidRDefault="00C03D05" w:rsidP="0019061F">
            <w:pPr>
              <w:rPr>
                <w:sz w:val="22"/>
                <w:szCs w:val="22"/>
              </w:rPr>
            </w:pPr>
            <w:r w:rsidRPr="004D7942">
              <w:rPr>
                <w:sz w:val="22"/>
                <w:szCs w:val="22"/>
              </w:rPr>
              <w:t xml:space="preserve">Lokuð og læsanleg, loftræst geymsla fyrir eiturefni og varasöm efni. </w:t>
            </w:r>
          </w:p>
        </w:tc>
        <w:tc>
          <w:tcPr>
            <w:tcW w:w="1276" w:type="dxa"/>
            <w:shd w:val="clear" w:color="auto" w:fill="auto"/>
          </w:tcPr>
          <w:p w14:paraId="28A5E502" w14:textId="77777777" w:rsidR="00C03D05" w:rsidRPr="00B82F92" w:rsidRDefault="00C03D05" w:rsidP="0019061F"/>
        </w:tc>
        <w:tc>
          <w:tcPr>
            <w:tcW w:w="1276" w:type="dxa"/>
            <w:shd w:val="clear" w:color="auto" w:fill="auto"/>
          </w:tcPr>
          <w:p w14:paraId="7F4F52C4" w14:textId="77777777" w:rsidR="00C03D05" w:rsidRPr="004D7942" w:rsidRDefault="00C03D05" w:rsidP="0019061F">
            <w:pPr>
              <w:rPr>
                <w:sz w:val="18"/>
                <w:szCs w:val="18"/>
              </w:rPr>
            </w:pPr>
            <w:r w:rsidRPr="004D7942">
              <w:rPr>
                <w:sz w:val="18"/>
                <w:szCs w:val="18"/>
              </w:rPr>
              <w:t>R</w:t>
            </w:r>
            <w:r w:rsidR="009E6A8E" w:rsidRPr="004D7942">
              <w:rPr>
                <w:sz w:val="18"/>
                <w:szCs w:val="18"/>
              </w:rPr>
              <w:t>g</w:t>
            </w:r>
            <w:r w:rsidRPr="004D7942">
              <w:rPr>
                <w:sz w:val="18"/>
                <w:szCs w:val="18"/>
              </w:rPr>
              <w:t>-553/2004</w:t>
            </w:r>
          </w:p>
          <w:p w14:paraId="21272FA0" w14:textId="77777777" w:rsidR="00C03D05" w:rsidRPr="004D7942" w:rsidRDefault="00C03D05" w:rsidP="0019061F">
            <w:pPr>
              <w:rPr>
                <w:sz w:val="18"/>
                <w:szCs w:val="18"/>
              </w:rPr>
            </w:pPr>
          </w:p>
        </w:tc>
      </w:tr>
    </w:tbl>
    <w:p w14:paraId="7497EC32" w14:textId="77777777" w:rsidR="00732D76" w:rsidRDefault="00732D76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953"/>
        <w:gridCol w:w="1276"/>
        <w:gridCol w:w="1276"/>
      </w:tblGrid>
      <w:tr w:rsidR="004D7942" w:rsidRPr="004D7942" w14:paraId="21DFC384" w14:textId="77777777" w:rsidTr="004D7942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D1F65" w14:textId="77777777" w:rsidR="00C03D05" w:rsidRPr="004D7942" w:rsidDel="00677685" w:rsidRDefault="00C03D05" w:rsidP="004D7942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4D7942">
              <w:rPr>
                <w:sz w:val="22"/>
                <w:szCs w:val="22"/>
              </w:rPr>
              <w:t>3. Meðferð og geymsla sprengiefna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A2874" w14:textId="77777777" w:rsidR="00C03D05" w:rsidRPr="004D7942" w:rsidRDefault="00C03D05" w:rsidP="0019061F">
            <w:pPr>
              <w:rPr>
                <w:sz w:val="22"/>
                <w:szCs w:val="22"/>
              </w:rPr>
            </w:pPr>
            <w:r w:rsidRPr="004D7942">
              <w:rPr>
                <w:sz w:val="22"/>
                <w:szCs w:val="22"/>
              </w:rPr>
              <w:t>Birgðabókhald, réttindi sprengistjóra, sprengiplan,     Viðurkenndar geymslur í flokki 2, staðsetning skv. fyrirmælum lögreglu. Aðskilnaður sprengiefna. Geymslur afgirtar ef þær standa lengur en 12 mánuði.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EBDEA" w14:textId="77777777" w:rsidR="00C03D05" w:rsidRPr="00B82F92" w:rsidRDefault="00C03D05" w:rsidP="0019061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88756" w14:textId="77777777" w:rsidR="00C03D05" w:rsidRPr="004D7942" w:rsidRDefault="00C03D05" w:rsidP="0019061F">
            <w:pPr>
              <w:rPr>
                <w:sz w:val="18"/>
                <w:szCs w:val="18"/>
              </w:rPr>
            </w:pPr>
            <w:r w:rsidRPr="004D7942">
              <w:rPr>
                <w:sz w:val="18"/>
                <w:szCs w:val="18"/>
              </w:rPr>
              <w:t>R-684/1999</w:t>
            </w:r>
          </w:p>
          <w:p w14:paraId="642CB319" w14:textId="77777777" w:rsidR="00C03D05" w:rsidRPr="004D7942" w:rsidRDefault="00C03D05" w:rsidP="0019061F">
            <w:pPr>
              <w:rPr>
                <w:sz w:val="18"/>
                <w:szCs w:val="18"/>
              </w:rPr>
            </w:pPr>
          </w:p>
        </w:tc>
      </w:tr>
      <w:tr w:rsidR="004D7942" w:rsidRPr="004D7942" w14:paraId="66FA770C" w14:textId="77777777" w:rsidTr="004D7942">
        <w:tc>
          <w:tcPr>
            <w:tcW w:w="2093" w:type="dxa"/>
            <w:tcBorders>
              <w:top w:val="single" w:sz="4" w:space="0" w:color="auto"/>
            </w:tcBorders>
            <w:shd w:val="clear" w:color="auto" w:fill="E6E6E6"/>
          </w:tcPr>
          <w:p w14:paraId="205C54FB" w14:textId="77777777" w:rsidR="00D0352F" w:rsidRPr="004D7942" w:rsidRDefault="00D0352F" w:rsidP="00450F44">
            <w:pPr>
              <w:pStyle w:val="Heading8"/>
              <w:rPr>
                <w:rFonts w:ascii="Times New Roman" w:hAnsi="Times New Roman"/>
                <w:b/>
                <w:sz w:val="22"/>
                <w:szCs w:val="22"/>
                <w:lang w:val="is-IS"/>
              </w:rPr>
            </w:pPr>
            <w:r w:rsidRPr="004D7942">
              <w:rPr>
                <w:rFonts w:ascii="Times New Roman" w:hAnsi="Times New Roman"/>
                <w:b/>
                <w:sz w:val="22"/>
                <w:szCs w:val="22"/>
                <w:lang w:val="is-IS"/>
              </w:rPr>
              <w:t xml:space="preserve">Lýsing 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E6E6E6"/>
          </w:tcPr>
          <w:p w14:paraId="1134D33D" w14:textId="77777777" w:rsidR="00D0352F" w:rsidRPr="00B82F92" w:rsidRDefault="00D0352F" w:rsidP="00450F44"/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6E6E6"/>
          </w:tcPr>
          <w:p w14:paraId="32988B86" w14:textId="77777777" w:rsidR="00D0352F" w:rsidRPr="00B82F92" w:rsidRDefault="00D0352F" w:rsidP="00450F44"/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6E6E6"/>
          </w:tcPr>
          <w:p w14:paraId="212D6EA5" w14:textId="77777777" w:rsidR="00D0352F" w:rsidRPr="00B82F92" w:rsidRDefault="00D0352F" w:rsidP="00450F44"/>
        </w:tc>
      </w:tr>
      <w:tr w:rsidR="004D7942" w:rsidRPr="004D7942" w14:paraId="7D34AC7A" w14:textId="77777777" w:rsidTr="004D7942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14:paraId="31B5EFA9" w14:textId="77777777" w:rsidR="00527530" w:rsidRPr="004D7942" w:rsidRDefault="00527530" w:rsidP="00450F44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4D7942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1. Umferðaleiðir í göngum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14:paraId="2BB7FA3E" w14:textId="77777777" w:rsidR="00527530" w:rsidRPr="004D7942" w:rsidRDefault="00527530" w:rsidP="00450F44">
            <w:pPr>
              <w:rPr>
                <w:sz w:val="22"/>
                <w:szCs w:val="22"/>
              </w:rPr>
            </w:pPr>
            <w:r w:rsidRPr="004D7942">
              <w:rPr>
                <w:sz w:val="22"/>
                <w:szCs w:val="22"/>
              </w:rPr>
              <w:t xml:space="preserve">Hæfileg lýsing, fjöldi og staðsetning ljósgjafa. Ráðlögð birta </w:t>
            </w:r>
            <w:r w:rsidRPr="004D7942">
              <w:rPr>
                <w:color w:val="000000"/>
                <w:sz w:val="22"/>
                <w:szCs w:val="22"/>
              </w:rPr>
              <w:t>15-50</w:t>
            </w:r>
            <w:r w:rsidRPr="004D7942">
              <w:rPr>
                <w:sz w:val="22"/>
                <w:szCs w:val="22"/>
              </w:rPr>
              <w:t xml:space="preserve"> </w:t>
            </w:r>
            <w:r w:rsidRPr="004D7942">
              <w:rPr>
                <w:color w:val="000000"/>
                <w:sz w:val="22"/>
                <w:szCs w:val="22"/>
              </w:rPr>
              <w:t xml:space="preserve">lux. </w:t>
            </w:r>
            <w:r w:rsidR="009749D0" w:rsidRPr="004D7942">
              <w:rPr>
                <w:color w:val="000000"/>
                <w:sz w:val="22"/>
                <w:szCs w:val="22"/>
              </w:rPr>
              <w:t xml:space="preserve">Draga úr </w:t>
            </w:r>
            <w:r w:rsidRPr="004D7942">
              <w:rPr>
                <w:color w:val="000000"/>
                <w:sz w:val="22"/>
                <w:szCs w:val="22"/>
              </w:rPr>
              <w:t>skörp</w:t>
            </w:r>
            <w:r w:rsidR="009749D0" w:rsidRPr="004D7942">
              <w:rPr>
                <w:color w:val="000000"/>
                <w:sz w:val="22"/>
                <w:szCs w:val="22"/>
              </w:rPr>
              <w:t>um</w:t>
            </w:r>
            <w:r w:rsidRPr="004D7942">
              <w:rPr>
                <w:color w:val="000000"/>
                <w:sz w:val="22"/>
                <w:szCs w:val="22"/>
              </w:rPr>
              <w:t xml:space="preserve"> birtuskil</w:t>
            </w:r>
            <w:r w:rsidR="009749D0" w:rsidRPr="004D7942">
              <w:rPr>
                <w:color w:val="000000"/>
                <w:sz w:val="22"/>
                <w:szCs w:val="22"/>
              </w:rPr>
              <w:t>yrðum</w:t>
            </w:r>
            <w:r w:rsidRPr="004D7942">
              <w:rPr>
                <w:color w:val="000000"/>
                <w:sz w:val="22"/>
                <w:szCs w:val="22"/>
              </w:rPr>
              <w:t xml:space="preserve"> við gangamunna.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C07D9D0" w14:textId="77777777" w:rsidR="00527530" w:rsidRPr="00B82F92" w:rsidRDefault="00527530" w:rsidP="00450F44"/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43BF0BA" w14:textId="77777777" w:rsidR="00527530" w:rsidRPr="004D7942" w:rsidRDefault="00527530" w:rsidP="00450F44">
            <w:pPr>
              <w:rPr>
                <w:sz w:val="18"/>
                <w:szCs w:val="18"/>
              </w:rPr>
            </w:pPr>
            <w:r w:rsidRPr="004D7942">
              <w:rPr>
                <w:sz w:val="18"/>
                <w:szCs w:val="18"/>
              </w:rPr>
              <w:t>R-547/1996</w:t>
            </w:r>
          </w:p>
          <w:p w14:paraId="6A8F0C8C" w14:textId="77777777" w:rsidR="00B03C95" w:rsidRPr="004D7942" w:rsidRDefault="00B03C95" w:rsidP="00450F44">
            <w:pPr>
              <w:rPr>
                <w:color w:val="000000"/>
                <w:sz w:val="18"/>
                <w:szCs w:val="18"/>
              </w:rPr>
            </w:pPr>
          </w:p>
          <w:p w14:paraId="0CE1562A" w14:textId="77777777" w:rsidR="00527530" w:rsidRPr="004D7942" w:rsidRDefault="00527530" w:rsidP="00450F44">
            <w:pPr>
              <w:rPr>
                <w:color w:val="000000"/>
                <w:sz w:val="18"/>
                <w:szCs w:val="18"/>
              </w:rPr>
            </w:pPr>
            <w:r w:rsidRPr="004D7942">
              <w:rPr>
                <w:color w:val="000000"/>
                <w:sz w:val="18"/>
                <w:szCs w:val="18"/>
              </w:rPr>
              <w:t xml:space="preserve">ÍST EN 12464-1:2002, </w:t>
            </w:r>
          </w:p>
          <w:p w14:paraId="3BB35409" w14:textId="77777777" w:rsidR="00527530" w:rsidRPr="004D7942" w:rsidRDefault="00527530" w:rsidP="00450F44">
            <w:pPr>
              <w:rPr>
                <w:sz w:val="18"/>
                <w:szCs w:val="18"/>
              </w:rPr>
            </w:pPr>
            <w:r w:rsidRPr="004D7942">
              <w:rPr>
                <w:color w:val="000000"/>
                <w:sz w:val="18"/>
                <w:szCs w:val="18"/>
              </w:rPr>
              <w:t>Ljós og rými 2005,</w:t>
            </w:r>
          </w:p>
          <w:p w14:paraId="69ABC1BF" w14:textId="77777777" w:rsidR="00527530" w:rsidRPr="00B82F92" w:rsidRDefault="00527530" w:rsidP="009749D0"/>
        </w:tc>
      </w:tr>
      <w:tr w:rsidR="004D7942" w:rsidRPr="004D7942" w14:paraId="3CB9901E" w14:textId="77777777" w:rsidTr="004D7942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14:paraId="68C9BA55" w14:textId="77777777" w:rsidR="00527530" w:rsidRPr="004D7942" w:rsidRDefault="00527530" w:rsidP="004D7942">
            <w:pPr>
              <w:tabs>
                <w:tab w:val="left" w:pos="3119"/>
              </w:tabs>
              <w:rPr>
                <w:rFonts w:ascii="CG Times (WN)" w:hAnsi="CG Times (WN)"/>
                <w:sz w:val="22"/>
                <w:szCs w:val="22"/>
              </w:rPr>
            </w:pPr>
            <w:r w:rsidRPr="004D7942">
              <w:rPr>
                <w:sz w:val="22"/>
                <w:szCs w:val="22"/>
              </w:rPr>
              <w:t>2.</w:t>
            </w:r>
            <w:r w:rsidRPr="004D7942">
              <w:rPr>
                <w:i/>
                <w:sz w:val="22"/>
                <w:szCs w:val="22"/>
              </w:rPr>
              <w:t xml:space="preserve"> </w:t>
            </w:r>
            <w:r w:rsidRPr="004D7942">
              <w:rPr>
                <w:sz w:val="22"/>
                <w:szCs w:val="22"/>
              </w:rPr>
              <w:t>Almenn lýsing á vinnusvæðinu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14:paraId="1DFE2C04" w14:textId="77777777" w:rsidR="00527530" w:rsidRPr="004D7942" w:rsidRDefault="00527530" w:rsidP="00450F44">
            <w:pPr>
              <w:rPr>
                <w:sz w:val="22"/>
                <w:szCs w:val="22"/>
              </w:rPr>
            </w:pPr>
            <w:r w:rsidRPr="004D7942">
              <w:rPr>
                <w:sz w:val="22"/>
                <w:szCs w:val="22"/>
              </w:rPr>
              <w:t xml:space="preserve">Hæfileg lýsing, fjöldi og staðsetning ljósgjafa. Ráðlögð birta </w:t>
            </w:r>
            <w:r w:rsidRPr="004D7942">
              <w:rPr>
                <w:color w:val="000000"/>
                <w:sz w:val="22"/>
                <w:szCs w:val="22"/>
              </w:rPr>
              <w:t>150-300</w:t>
            </w:r>
            <w:r w:rsidRPr="004D7942">
              <w:rPr>
                <w:sz w:val="22"/>
                <w:szCs w:val="22"/>
              </w:rPr>
              <w:t xml:space="preserve"> </w:t>
            </w:r>
            <w:r w:rsidRPr="004D7942">
              <w:rPr>
                <w:color w:val="000000"/>
                <w:sz w:val="22"/>
                <w:szCs w:val="22"/>
              </w:rPr>
              <w:t xml:space="preserve">lux.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3AEB66D3" w14:textId="77777777" w:rsidR="00527530" w:rsidRDefault="00527530" w:rsidP="00450F44"/>
        </w:tc>
        <w:tc>
          <w:tcPr>
            <w:tcW w:w="1276" w:type="dxa"/>
            <w:vMerge/>
            <w:shd w:val="clear" w:color="auto" w:fill="auto"/>
          </w:tcPr>
          <w:p w14:paraId="73D49087" w14:textId="77777777" w:rsidR="00527530" w:rsidRPr="00B82F92" w:rsidRDefault="00527530" w:rsidP="00450F44"/>
        </w:tc>
      </w:tr>
      <w:tr w:rsidR="004D7942" w:rsidRPr="004D7942" w14:paraId="5D2D1F3F" w14:textId="77777777" w:rsidTr="004D7942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14:paraId="35DA9927" w14:textId="77777777" w:rsidR="00527530" w:rsidRPr="004D7942" w:rsidRDefault="00527530" w:rsidP="004D7942">
            <w:pPr>
              <w:tabs>
                <w:tab w:val="left" w:pos="3119"/>
              </w:tabs>
              <w:rPr>
                <w:rFonts w:ascii="CG Times (WN)" w:hAnsi="CG Times (WN)"/>
                <w:sz w:val="22"/>
                <w:szCs w:val="22"/>
              </w:rPr>
            </w:pPr>
            <w:r w:rsidRPr="004D7942">
              <w:rPr>
                <w:sz w:val="22"/>
                <w:szCs w:val="22"/>
              </w:rPr>
              <w:t>3. Sérlýsing)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14:paraId="1E32473C" w14:textId="77777777" w:rsidR="00527530" w:rsidRPr="004D7942" w:rsidRDefault="00527530" w:rsidP="00450F44">
            <w:pPr>
              <w:rPr>
                <w:sz w:val="22"/>
                <w:szCs w:val="22"/>
              </w:rPr>
            </w:pPr>
            <w:r w:rsidRPr="004D7942">
              <w:rPr>
                <w:sz w:val="22"/>
                <w:szCs w:val="22"/>
              </w:rPr>
              <w:t xml:space="preserve">Hæfileg lýsing, fjöldi og staðsetning ljósgjafa. Ráðlögð birta </w:t>
            </w:r>
            <w:r w:rsidRPr="004D7942">
              <w:rPr>
                <w:color w:val="000000"/>
                <w:sz w:val="22"/>
                <w:szCs w:val="22"/>
              </w:rPr>
              <w:t>200-500</w:t>
            </w:r>
            <w:r w:rsidRPr="004D7942">
              <w:rPr>
                <w:sz w:val="22"/>
                <w:szCs w:val="22"/>
              </w:rPr>
              <w:t xml:space="preserve"> </w:t>
            </w:r>
            <w:r w:rsidRPr="004D7942">
              <w:rPr>
                <w:color w:val="000000"/>
                <w:sz w:val="22"/>
                <w:szCs w:val="22"/>
              </w:rPr>
              <w:t>lux.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9E38904" w14:textId="77777777" w:rsidR="00527530" w:rsidRDefault="00527530" w:rsidP="00450F44"/>
        </w:tc>
        <w:tc>
          <w:tcPr>
            <w:tcW w:w="1276" w:type="dxa"/>
            <w:vMerge/>
            <w:shd w:val="clear" w:color="auto" w:fill="auto"/>
          </w:tcPr>
          <w:p w14:paraId="790C051D" w14:textId="77777777" w:rsidR="00527530" w:rsidRPr="004D7942" w:rsidRDefault="00527530" w:rsidP="004D7942">
            <w:pPr>
              <w:tabs>
                <w:tab w:val="left" w:pos="3119"/>
              </w:tabs>
              <w:rPr>
                <w:rFonts w:ascii="CG Times (WN)" w:hAnsi="CG Times (WN)"/>
                <w:sz w:val="22"/>
                <w:szCs w:val="22"/>
              </w:rPr>
            </w:pPr>
          </w:p>
        </w:tc>
      </w:tr>
      <w:tr w:rsidR="004D7942" w:rsidRPr="004D7942" w14:paraId="14FCA573" w14:textId="77777777" w:rsidTr="004D7942">
        <w:tc>
          <w:tcPr>
            <w:tcW w:w="2093" w:type="dxa"/>
            <w:tcBorders>
              <w:top w:val="single" w:sz="4" w:space="0" w:color="auto"/>
            </w:tcBorders>
            <w:shd w:val="clear" w:color="auto" w:fill="CCFFCC"/>
          </w:tcPr>
          <w:p w14:paraId="27149B84" w14:textId="77777777" w:rsidR="00C03D05" w:rsidRPr="004D7942" w:rsidRDefault="00C03D05" w:rsidP="008B248C">
            <w:pPr>
              <w:pStyle w:val="Heading9"/>
              <w:rPr>
                <w:rFonts w:ascii="Times New Roman" w:hAnsi="Times New Roman"/>
                <w:lang w:val="is-IS"/>
              </w:rPr>
            </w:pPr>
            <w:r w:rsidRPr="004D7942">
              <w:rPr>
                <w:rFonts w:ascii="Times New Roman" w:hAnsi="Times New Roman"/>
                <w:lang w:val="is-IS"/>
              </w:rPr>
              <w:t>Hávaði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CCFFCC"/>
          </w:tcPr>
          <w:p w14:paraId="5C9ED272" w14:textId="77777777" w:rsidR="00C03D05" w:rsidRPr="004D7942" w:rsidRDefault="00C03D05" w:rsidP="005216B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FFCC"/>
          </w:tcPr>
          <w:p w14:paraId="53FC41CB" w14:textId="77777777" w:rsidR="00C03D05" w:rsidRPr="004D7942" w:rsidRDefault="00C03D05" w:rsidP="00F7407F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FFCC"/>
          </w:tcPr>
          <w:p w14:paraId="0F74F58C" w14:textId="77777777" w:rsidR="00C03D05" w:rsidRPr="004D7942" w:rsidRDefault="00C03D05" w:rsidP="004D794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</w:tc>
      </w:tr>
      <w:tr w:rsidR="004D7942" w:rsidRPr="004D7942" w14:paraId="601F03A9" w14:textId="77777777" w:rsidTr="004D7942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14:paraId="3B63D8FC" w14:textId="77777777" w:rsidR="00C03D05" w:rsidRPr="004D7942" w:rsidRDefault="00C03D05" w:rsidP="005216BB">
            <w:pPr>
              <w:rPr>
                <w:sz w:val="22"/>
                <w:szCs w:val="22"/>
              </w:rPr>
            </w:pPr>
            <w:r w:rsidRPr="004D7942">
              <w:rPr>
                <w:sz w:val="22"/>
                <w:szCs w:val="22"/>
              </w:rPr>
              <w:t>1. Hávaðavarnir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14:paraId="00881BD5" w14:textId="77777777" w:rsidR="00C03D05" w:rsidRPr="004D7942" w:rsidRDefault="00C03D05" w:rsidP="005216BB">
            <w:pPr>
              <w:rPr>
                <w:sz w:val="22"/>
                <w:szCs w:val="22"/>
              </w:rPr>
            </w:pPr>
            <w:r w:rsidRPr="004D7942">
              <w:rPr>
                <w:sz w:val="22"/>
                <w:szCs w:val="22"/>
              </w:rPr>
              <w:t>Áhersluröðun:</w:t>
            </w:r>
          </w:p>
          <w:p w14:paraId="00A07D85" w14:textId="77777777" w:rsidR="00C03D05" w:rsidRPr="004D7942" w:rsidRDefault="00C03D05" w:rsidP="004D7942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4D7942">
              <w:rPr>
                <w:sz w:val="22"/>
                <w:szCs w:val="22"/>
              </w:rPr>
              <w:t>Við upptök – koma í veg fyrir myndun hávaðans.</w:t>
            </w:r>
          </w:p>
          <w:p w14:paraId="27FC0134" w14:textId="77777777" w:rsidR="00C03D05" w:rsidRPr="004D7942" w:rsidRDefault="00C03D05" w:rsidP="004D7942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4D7942">
              <w:rPr>
                <w:sz w:val="22"/>
                <w:szCs w:val="22"/>
              </w:rPr>
              <w:t>Yfirbygging véla/búnaðar.</w:t>
            </w:r>
          </w:p>
          <w:p w14:paraId="09C6FB79" w14:textId="77777777" w:rsidR="00C03D05" w:rsidRPr="004D7942" w:rsidRDefault="00C03D05" w:rsidP="004D7942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4D7942">
              <w:rPr>
                <w:sz w:val="22"/>
                <w:szCs w:val="22"/>
              </w:rPr>
              <w:t>Skilveggir/skilrúm – aðskilja hljóðlátari starfsemi frá háværri.</w:t>
            </w:r>
          </w:p>
          <w:p w14:paraId="31AA1867" w14:textId="77777777" w:rsidR="00C03D05" w:rsidRPr="004D7942" w:rsidRDefault="00C03D05" w:rsidP="004D7942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4D7942">
              <w:rPr>
                <w:sz w:val="22"/>
                <w:szCs w:val="22"/>
              </w:rPr>
              <w:t>Stytting ómtíma – minnka bergmál.</w:t>
            </w:r>
          </w:p>
          <w:p w14:paraId="6576F587" w14:textId="77777777" w:rsidR="00C03D05" w:rsidRPr="004D7942" w:rsidRDefault="00C03D05" w:rsidP="004D7942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4D7942">
              <w:rPr>
                <w:sz w:val="22"/>
                <w:szCs w:val="22"/>
              </w:rPr>
              <w:t>Takmarka veru starfsmanna í hávaðasamri vinnu – reglubundin hvíld.</w:t>
            </w:r>
          </w:p>
          <w:p w14:paraId="1FB636E4" w14:textId="77777777" w:rsidR="00C03D05" w:rsidRPr="004D7942" w:rsidRDefault="00C03D05" w:rsidP="004D7942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4D7942">
              <w:rPr>
                <w:sz w:val="22"/>
                <w:szCs w:val="22"/>
              </w:rPr>
              <w:t>Notkun heyrnarhlífa, þar til úrbætur hafa verið gerðar.</w:t>
            </w:r>
          </w:p>
          <w:p w14:paraId="2C6487C5" w14:textId="77777777" w:rsidR="00164B7C" w:rsidRPr="004D7942" w:rsidRDefault="00164B7C" w:rsidP="00164B7C">
            <w:pPr>
              <w:rPr>
                <w:sz w:val="22"/>
                <w:szCs w:val="22"/>
              </w:rPr>
            </w:pPr>
            <w:r w:rsidRPr="004D7942">
              <w:rPr>
                <w:sz w:val="22"/>
                <w:szCs w:val="22"/>
                <w:u w:val="single"/>
              </w:rPr>
              <w:t>Atvinnurekandi</w:t>
            </w:r>
            <w:r w:rsidRPr="004D7942">
              <w:rPr>
                <w:sz w:val="22"/>
                <w:szCs w:val="22"/>
              </w:rPr>
              <w:t xml:space="preserve"> skal taka tillit til tækniframfara og grípa til tiltækra ráðstafana til að koma í veg fyrir álag/hættu vegna hávaða við upptök hans.</w:t>
            </w:r>
          </w:p>
          <w:p w14:paraId="27B95A39" w14:textId="77777777" w:rsidR="00C03D05" w:rsidRPr="004D7942" w:rsidRDefault="00164B7C" w:rsidP="00164B7C">
            <w:pPr>
              <w:rPr>
                <w:sz w:val="22"/>
                <w:szCs w:val="22"/>
              </w:rPr>
            </w:pPr>
            <w:r w:rsidRPr="004D7942">
              <w:rPr>
                <w:sz w:val="22"/>
                <w:szCs w:val="22"/>
                <w:u w:val="single"/>
              </w:rPr>
              <w:t>Starfsmenn</w:t>
            </w:r>
            <w:r w:rsidRPr="004D7942">
              <w:rPr>
                <w:sz w:val="22"/>
                <w:szCs w:val="22"/>
              </w:rPr>
              <w:t xml:space="preserve"> skulu draga úr hávaða eins og kostur er og stuðla að því að þær ráðstafanir sem gerðar eru til að draga úr hávaða komi að notum.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CC70564" w14:textId="77777777" w:rsidR="00C03D05" w:rsidRPr="004D7942" w:rsidRDefault="00C03D05" w:rsidP="00F7407F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A268826" w14:textId="77777777" w:rsidR="00C03D05" w:rsidRPr="004D7942" w:rsidRDefault="00C03D05" w:rsidP="004D794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4D7942">
              <w:rPr>
                <w:sz w:val="18"/>
                <w:szCs w:val="18"/>
                <w:lang w:val="is-IS"/>
              </w:rPr>
              <w:t>R</w:t>
            </w:r>
            <w:r w:rsidR="00732D76" w:rsidRPr="004D7942">
              <w:rPr>
                <w:sz w:val="18"/>
                <w:szCs w:val="18"/>
                <w:lang w:val="is-IS"/>
              </w:rPr>
              <w:t>g</w:t>
            </w:r>
            <w:r w:rsidRPr="004D7942">
              <w:rPr>
                <w:sz w:val="18"/>
                <w:szCs w:val="18"/>
                <w:lang w:val="is-IS"/>
              </w:rPr>
              <w:t>-921/2006,  7. gr.</w:t>
            </w:r>
          </w:p>
          <w:p w14:paraId="4341E3D5" w14:textId="77777777" w:rsidR="00C03D05" w:rsidRPr="004D7942" w:rsidRDefault="00C03D05" w:rsidP="004D794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51CE4DE6" w14:textId="77777777" w:rsidR="00C03D05" w:rsidRPr="004D7942" w:rsidRDefault="00C03D05" w:rsidP="004D794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728F637E" w14:textId="77777777" w:rsidR="00C03D05" w:rsidRPr="004D7942" w:rsidRDefault="00C03D05" w:rsidP="004D794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01E8CB0B" w14:textId="77777777" w:rsidR="00C03D05" w:rsidRPr="004D7942" w:rsidRDefault="00C03D05" w:rsidP="004D794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5AC2189F" w14:textId="77777777" w:rsidR="00C03D05" w:rsidRPr="004D7942" w:rsidRDefault="00C03D05" w:rsidP="004D794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63376B5F" w14:textId="77777777" w:rsidR="00C03D05" w:rsidRPr="004D7942" w:rsidRDefault="00C03D05" w:rsidP="00F7407F">
            <w:pPr>
              <w:rPr>
                <w:rFonts w:ascii="Verdana" w:hAnsi="Verdana"/>
                <w:sz w:val="18"/>
                <w:szCs w:val="18"/>
              </w:rPr>
            </w:pPr>
            <w:r w:rsidRPr="004D7942">
              <w:rPr>
                <w:sz w:val="18"/>
                <w:szCs w:val="18"/>
              </w:rPr>
              <w:t>R</w:t>
            </w:r>
            <w:r w:rsidR="00732D76" w:rsidRPr="004D7942">
              <w:rPr>
                <w:sz w:val="18"/>
                <w:szCs w:val="18"/>
              </w:rPr>
              <w:t>g</w:t>
            </w:r>
            <w:r w:rsidRPr="004D7942">
              <w:rPr>
                <w:sz w:val="18"/>
                <w:szCs w:val="18"/>
              </w:rPr>
              <w:t>-921/2006,  7. og 11. gr</w:t>
            </w:r>
          </w:p>
        </w:tc>
      </w:tr>
      <w:tr w:rsidR="004D7942" w:rsidRPr="004D7942" w14:paraId="4CCEA19F" w14:textId="77777777" w:rsidTr="004D7942">
        <w:tc>
          <w:tcPr>
            <w:tcW w:w="2093" w:type="dxa"/>
            <w:shd w:val="clear" w:color="auto" w:fill="auto"/>
          </w:tcPr>
          <w:p w14:paraId="20DC56AB" w14:textId="77777777" w:rsidR="00C03D05" w:rsidRPr="004D7942" w:rsidRDefault="00C03D05" w:rsidP="005216BB">
            <w:pPr>
              <w:rPr>
                <w:sz w:val="22"/>
                <w:szCs w:val="22"/>
              </w:rPr>
            </w:pPr>
            <w:r w:rsidRPr="004D7942">
              <w:rPr>
                <w:sz w:val="22"/>
                <w:szCs w:val="22"/>
              </w:rPr>
              <w:t>2. Hávaðamörk</w:t>
            </w:r>
          </w:p>
        </w:tc>
        <w:tc>
          <w:tcPr>
            <w:tcW w:w="5953" w:type="dxa"/>
            <w:shd w:val="clear" w:color="auto" w:fill="auto"/>
          </w:tcPr>
          <w:p w14:paraId="3FF5A3A8" w14:textId="77777777" w:rsidR="00C03D05" w:rsidRPr="004D7942" w:rsidRDefault="00C03D05" w:rsidP="005216BB">
            <w:pPr>
              <w:rPr>
                <w:sz w:val="22"/>
                <w:szCs w:val="22"/>
              </w:rPr>
            </w:pPr>
            <w:r w:rsidRPr="004D7942">
              <w:rPr>
                <w:sz w:val="22"/>
                <w:szCs w:val="22"/>
              </w:rPr>
              <w:t>Hávaðamörk fyrir hávaðasama vinnustaði skiptast í þrennt og gilda annars vegar fyrir daglegt 8 klst. álag vegna hávaða (LEX,8h) og hins vegar fyrir hámarkshljóðþrýsting (ppeak) þ.e.a.s. hávaðatoppa:</w:t>
            </w:r>
          </w:p>
          <w:p w14:paraId="4D942D16" w14:textId="77777777" w:rsidR="00C03D05" w:rsidRPr="004D7942" w:rsidRDefault="00C03D05" w:rsidP="004D794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D7942">
              <w:rPr>
                <w:sz w:val="22"/>
                <w:szCs w:val="22"/>
              </w:rPr>
              <w:t>Neðri viðbragðsmörk; 80 dB(A) LEX,8h, 112 Pa ppeak</w:t>
            </w:r>
          </w:p>
          <w:p w14:paraId="489282A7" w14:textId="77777777" w:rsidR="00C03D05" w:rsidRPr="004D7942" w:rsidRDefault="00C03D05" w:rsidP="004D7942">
            <w:pPr>
              <w:ind w:left="360"/>
              <w:rPr>
                <w:sz w:val="22"/>
                <w:szCs w:val="22"/>
              </w:rPr>
            </w:pPr>
            <w:r w:rsidRPr="004D7942">
              <w:rPr>
                <w:sz w:val="22"/>
                <w:szCs w:val="22"/>
              </w:rPr>
              <w:t>Fari hávaði yfir neðri viðbragðsmörk;</w:t>
            </w:r>
          </w:p>
          <w:p w14:paraId="37AB1C75" w14:textId="77777777" w:rsidR="00C03D05" w:rsidRPr="004D7942" w:rsidRDefault="00C03D05" w:rsidP="004D7942">
            <w:pPr>
              <w:numPr>
                <w:ilvl w:val="0"/>
                <w:numId w:val="19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4D7942">
              <w:rPr>
                <w:sz w:val="22"/>
                <w:szCs w:val="22"/>
              </w:rPr>
              <w:t>skal atvinnurekandi sjá starfmönnum fyrir viðeigandi heyrnarhlífum,</w:t>
            </w:r>
          </w:p>
          <w:p w14:paraId="3A6F7B89" w14:textId="77777777" w:rsidR="00C03D05" w:rsidRPr="004D7942" w:rsidRDefault="00C03D05" w:rsidP="004D7942">
            <w:pPr>
              <w:numPr>
                <w:ilvl w:val="0"/>
                <w:numId w:val="19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4D7942">
              <w:rPr>
                <w:sz w:val="22"/>
                <w:szCs w:val="22"/>
              </w:rPr>
              <w:t>skal atvinnurekandi tryggja að starfsmenn fái upplýsingar og nægilega og viðeigandi þjálfun,</w:t>
            </w:r>
          </w:p>
          <w:p w14:paraId="61E3181A" w14:textId="77777777" w:rsidR="00C03D05" w:rsidRPr="004D7942" w:rsidRDefault="00C03D05" w:rsidP="004D7942">
            <w:pPr>
              <w:numPr>
                <w:ilvl w:val="0"/>
                <w:numId w:val="19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4D7942">
              <w:rPr>
                <w:sz w:val="22"/>
                <w:szCs w:val="22"/>
              </w:rPr>
              <w:t>skulu starfsmenn eiga rétt á heyrnarmælingu ef áhættumat gefur til kynna að heilsu þeirra og öryggi sé hætta búin.</w:t>
            </w:r>
          </w:p>
          <w:p w14:paraId="60207569" w14:textId="77777777" w:rsidR="00C03D05" w:rsidRPr="004D7942" w:rsidRDefault="00C03D05" w:rsidP="004D794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D7942">
              <w:rPr>
                <w:sz w:val="22"/>
                <w:szCs w:val="22"/>
              </w:rPr>
              <w:t>Efri viðbragðsmörk; 85 dB(A) LEX,8h, 140 Pa ppeak</w:t>
            </w:r>
          </w:p>
          <w:p w14:paraId="5845206C" w14:textId="77777777" w:rsidR="00C03D05" w:rsidRPr="004D7942" w:rsidRDefault="00C03D05" w:rsidP="004D7942">
            <w:pPr>
              <w:ind w:left="360"/>
              <w:rPr>
                <w:sz w:val="22"/>
                <w:szCs w:val="22"/>
              </w:rPr>
            </w:pPr>
            <w:r w:rsidRPr="004D7942">
              <w:rPr>
                <w:sz w:val="22"/>
                <w:szCs w:val="22"/>
              </w:rPr>
              <w:t>Fari hávaði yfir efri viðbragðsmörkin;</w:t>
            </w:r>
          </w:p>
          <w:p w14:paraId="6EF9C2EC" w14:textId="77777777" w:rsidR="00C03D05" w:rsidRPr="004D7942" w:rsidRDefault="00C03D05" w:rsidP="004D7942">
            <w:pPr>
              <w:numPr>
                <w:ilvl w:val="0"/>
                <w:numId w:val="19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4D7942">
              <w:rPr>
                <w:sz w:val="22"/>
                <w:szCs w:val="22"/>
              </w:rPr>
              <w:t>skulu starfsmenn nota heyrnahlífar,</w:t>
            </w:r>
          </w:p>
          <w:p w14:paraId="7EB7C2F4" w14:textId="77777777" w:rsidR="00C03D05" w:rsidRPr="004D7942" w:rsidRDefault="00C03D05" w:rsidP="004D7942">
            <w:pPr>
              <w:numPr>
                <w:ilvl w:val="0"/>
                <w:numId w:val="19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4D7942">
              <w:rPr>
                <w:sz w:val="22"/>
                <w:szCs w:val="22"/>
              </w:rPr>
              <w:t>skal atvinnurekandi tafarlaust gera ráðstafanir til að hávaði fari niður fyrir mörkin,</w:t>
            </w:r>
          </w:p>
          <w:p w14:paraId="6ABF0825" w14:textId="77777777" w:rsidR="00C03D05" w:rsidRPr="004D7942" w:rsidRDefault="00C03D05" w:rsidP="004D7942">
            <w:pPr>
              <w:numPr>
                <w:ilvl w:val="0"/>
                <w:numId w:val="19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4D7942">
              <w:rPr>
                <w:sz w:val="22"/>
                <w:szCs w:val="22"/>
              </w:rPr>
              <w:t>skal atvinnurekandi setja upp viðeigandi viðvörunarmerki og afmarka þá staði og takmarka aðgang að þeim,</w:t>
            </w:r>
          </w:p>
          <w:p w14:paraId="3DA856DF" w14:textId="77777777" w:rsidR="00C03D05" w:rsidRPr="004D7942" w:rsidRDefault="00C03D05" w:rsidP="004D7942">
            <w:pPr>
              <w:numPr>
                <w:ilvl w:val="0"/>
                <w:numId w:val="19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4D7942">
              <w:rPr>
                <w:sz w:val="22"/>
                <w:szCs w:val="22"/>
              </w:rPr>
              <w:t>skal starfsmaður eiga rétt á að læknir eða annar aðili með tilskilin réttindi athugi heyrn hans.</w:t>
            </w:r>
          </w:p>
          <w:p w14:paraId="7E198445" w14:textId="77777777" w:rsidR="00C03D05" w:rsidRPr="004D7942" w:rsidRDefault="00C03D05" w:rsidP="004D7942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D7942">
              <w:rPr>
                <w:sz w:val="22"/>
                <w:szCs w:val="22"/>
              </w:rPr>
              <w:t>Viðmiðunarmörk; 87 dB(A) LEX,8h, 200 Pa ppeak</w:t>
            </w:r>
          </w:p>
          <w:p w14:paraId="33F45469" w14:textId="77777777" w:rsidR="00C03D05" w:rsidRPr="004D7942" w:rsidRDefault="00C03D05" w:rsidP="004D7942">
            <w:pPr>
              <w:ind w:left="360"/>
              <w:rPr>
                <w:sz w:val="22"/>
                <w:szCs w:val="22"/>
              </w:rPr>
            </w:pPr>
            <w:r w:rsidRPr="004D7942">
              <w:rPr>
                <w:sz w:val="22"/>
                <w:szCs w:val="22"/>
              </w:rPr>
              <w:t>Fari hávaði yfir viðmiðunarmörk; skal atvinnurekandi endurskoða áætlun um heilsuvernd/forvarnir.</w:t>
            </w:r>
          </w:p>
        </w:tc>
        <w:tc>
          <w:tcPr>
            <w:tcW w:w="1276" w:type="dxa"/>
            <w:shd w:val="clear" w:color="auto" w:fill="auto"/>
          </w:tcPr>
          <w:p w14:paraId="3F571809" w14:textId="77777777" w:rsidR="00C03D05" w:rsidRPr="004D7942" w:rsidRDefault="00C03D05" w:rsidP="00F740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B41ED96" w14:textId="77777777" w:rsidR="00C03D05" w:rsidRPr="004D7942" w:rsidRDefault="00C03D05" w:rsidP="004D794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4D7942">
              <w:rPr>
                <w:sz w:val="18"/>
                <w:szCs w:val="18"/>
                <w:lang w:val="is-IS"/>
              </w:rPr>
              <w:t>R</w:t>
            </w:r>
            <w:r w:rsidR="00732D76" w:rsidRPr="004D7942">
              <w:rPr>
                <w:sz w:val="18"/>
                <w:szCs w:val="18"/>
                <w:lang w:val="is-IS"/>
              </w:rPr>
              <w:t>g</w:t>
            </w:r>
            <w:r w:rsidRPr="004D7942">
              <w:rPr>
                <w:sz w:val="18"/>
                <w:szCs w:val="18"/>
                <w:lang w:val="is-IS"/>
              </w:rPr>
              <w:t>-921/2006,  3-4. gr.</w:t>
            </w:r>
          </w:p>
          <w:p w14:paraId="7B443E93" w14:textId="77777777" w:rsidR="00C03D05" w:rsidRPr="004D7942" w:rsidRDefault="00C03D05" w:rsidP="004D794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04217841" w14:textId="77777777" w:rsidR="00C03D05" w:rsidRPr="004D7942" w:rsidRDefault="00C03D05" w:rsidP="004D794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130F09FE" w14:textId="77777777" w:rsidR="00C03D05" w:rsidRPr="004D7942" w:rsidRDefault="00C03D05" w:rsidP="004D794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4D7942">
              <w:rPr>
                <w:sz w:val="18"/>
                <w:szCs w:val="18"/>
                <w:lang w:val="is-IS"/>
              </w:rPr>
              <w:t>R</w:t>
            </w:r>
            <w:r w:rsidR="00732D76" w:rsidRPr="004D7942">
              <w:rPr>
                <w:sz w:val="18"/>
                <w:szCs w:val="18"/>
                <w:lang w:val="is-IS"/>
              </w:rPr>
              <w:t>g</w:t>
            </w:r>
            <w:r w:rsidRPr="004D7942">
              <w:rPr>
                <w:sz w:val="18"/>
                <w:szCs w:val="18"/>
                <w:lang w:val="is-IS"/>
              </w:rPr>
              <w:t>-921/2006, 7., 8., 10. 11. og 12. gr.</w:t>
            </w:r>
          </w:p>
          <w:p w14:paraId="42FF077A" w14:textId="77777777" w:rsidR="00C03D05" w:rsidRPr="004D7942" w:rsidRDefault="00C03D05" w:rsidP="004D7942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4D7942" w:rsidRPr="004D7942" w14:paraId="4D362072" w14:textId="77777777" w:rsidTr="004D7942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14:paraId="2E1B237C" w14:textId="77777777" w:rsidR="00C03D05" w:rsidRPr="004D7942" w:rsidRDefault="00C03D05" w:rsidP="005216BB">
            <w:pPr>
              <w:rPr>
                <w:sz w:val="22"/>
                <w:szCs w:val="22"/>
              </w:rPr>
            </w:pPr>
            <w:r w:rsidRPr="004D7942">
              <w:rPr>
                <w:sz w:val="22"/>
                <w:szCs w:val="22"/>
              </w:rPr>
              <w:t>3. Heyrnareftirlit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622D13E7" w14:textId="77777777" w:rsidR="00C03D05" w:rsidRPr="004D7942" w:rsidRDefault="00C03D05" w:rsidP="005216BB">
            <w:pPr>
              <w:rPr>
                <w:sz w:val="22"/>
                <w:szCs w:val="22"/>
              </w:rPr>
            </w:pPr>
            <w:r w:rsidRPr="004D7942">
              <w:rPr>
                <w:sz w:val="22"/>
                <w:szCs w:val="22"/>
              </w:rPr>
              <w:t>Starfsmenn eiga rétt á heyrnarmælingu ef hávaðinn fer yfir neðri viðbragðsmörk og ef áhættumat gefur til kynna að heilsu þeirra og öryggi sé hætta búin. Ef hávaði fer yfir efri viðbragð</w:t>
            </w:r>
            <w:r w:rsidRPr="004D7942">
              <w:rPr>
                <w:sz w:val="22"/>
                <w:szCs w:val="22"/>
              </w:rPr>
              <w:softHyphen/>
              <w:t xml:space="preserve">smörk eiga starfsmenn rétt á að læknir eða annar aðili með til-skilin </w:t>
            </w:r>
            <w:r w:rsidRPr="004D7942">
              <w:rPr>
                <w:sz w:val="22"/>
                <w:szCs w:val="22"/>
              </w:rPr>
              <w:lastRenderedPageBreak/>
              <w:t>réttindi, sem starfar á ábyrgð læknis, athugi heyrn þeirra.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661662C" w14:textId="77777777" w:rsidR="00C03D05" w:rsidRPr="004D7942" w:rsidRDefault="00C03D05" w:rsidP="00F7407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1999D59" w14:textId="77777777" w:rsidR="00C03D05" w:rsidRPr="004D7942" w:rsidRDefault="00C03D05" w:rsidP="009B6DB7">
            <w:pPr>
              <w:rPr>
                <w:sz w:val="18"/>
                <w:szCs w:val="18"/>
              </w:rPr>
            </w:pPr>
            <w:r w:rsidRPr="004D7942">
              <w:rPr>
                <w:sz w:val="18"/>
                <w:szCs w:val="18"/>
              </w:rPr>
              <w:t>R</w:t>
            </w:r>
            <w:r w:rsidR="00732D76" w:rsidRPr="004D7942">
              <w:rPr>
                <w:sz w:val="18"/>
                <w:szCs w:val="18"/>
              </w:rPr>
              <w:t>g</w:t>
            </w:r>
            <w:r w:rsidRPr="004D7942">
              <w:rPr>
                <w:sz w:val="18"/>
                <w:szCs w:val="18"/>
              </w:rPr>
              <w:t>-921/2006 12. og 13. gr.</w:t>
            </w:r>
          </w:p>
        </w:tc>
      </w:tr>
    </w:tbl>
    <w:p w14:paraId="1C68A1E5" w14:textId="77777777" w:rsidR="004D7942" w:rsidRPr="004D7942" w:rsidRDefault="004D7942" w:rsidP="004D7942">
      <w:pPr>
        <w:rPr>
          <w:vanish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2"/>
        <w:gridCol w:w="5894"/>
        <w:gridCol w:w="1245"/>
        <w:gridCol w:w="1310"/>
      </w:tblGrid>
      <w:tr w:rsidR="00CA6168" w:rsidRPr="005216BB" w14:paraId="5EA0F39D" w14:textId="77777777">
        <w:tblPrEx>
          <w:tblCellMar>
            <w:top w:w="0" w:type="dxa"/>
            <w:bottom w:w="0" w:type="dxa"/>
          </w:tblCellMar>
        </w:tblPrEx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878956" w14:textId="77777777" w:rsidR="00CA6168" w:rsidRPr="00CA6168" w:rsidRDefault="00CA6168" w:rsidP="00186D75">
            <w:pPr>
              <w:tabs>
                <w:tab w:val="left" w:pos="3119"/>
              </w:tabs>
              <w:rPr>
                <w:b/>
                <w:i/>
                <w:sz w:val="24"/>
                <w:szCs w:val="24"/>
              </w:rPr>
            </w:pPr>
            <w:r w:rsidRPr="00CA6168">
              <w:rPr>
                <w:b/>
                <w:i/>
                <w:sz w:val="24"/>
                <w:szCs w:val="24"/>
              </w:rPr>
              <w:t>Titringur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AC6C80" w14:textId="77777777" w:rsidR="00CA6168" w:rsidRDefault="00CA6168" w:rsidP="00186D75">
            <w:pPr>
              <w:rPr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CB568C" w14:textId="77777777" w:rsidR="00CA6168" w:rsidRPr="00EB22B5" w:rsidRDefault="00CA6168" w:rsidP="00186D75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is-I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C40FDA" w14:textId="77777777" w:rsidR="00CA6168" w:rsidRPr="00116946" w:rsidRDefault="00CA6168" w:rsidP="00186D75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</w:tr>
      <w:tr w:rsidR="00CA6168" w:rsidRPr="005216BB" w14:paraId="2A3FC568" w14:textId="77777777">
        <w:tblPrEx>
          <w:tblCellMar>
            <w:top w:w="0" w:type="dxa"/>
            <w:bottom w:w="0" w:type="dxa"/>
          </w:tblCellMar>
        </w:tblPrEx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EAA92" w14:textId="77777777" w:rsidR="00CA6168" w:rsidRPr="00D31D35" w:rsidRDefault="00CA6168" w:rsidP="00186D75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D31D35">
              <w:rPr>
                <w:sz w:val="22"/>
                <w:szCs w:val="22"/>
              </w:rPr>
              <w:t>1.</w:t>
            </w:r>
            <w:r w:rsidRPr="00D31D35">
              <w:rPr>
                <w:i/>
                <w:sz w:val="22"/>
                <w:szCs w:val="22"/>
              </w:rPr>
              <w:t xml:space="preserve"> </w:t>
            </w:r>
            <w:r w:rsidRPr="00D31D35">
              <w:rPr>
                <w:sz w:val="22"/>
                <w:szCs w:val="22"/>
              </w:rPr>
              <w:t>Titringsvarnir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28964" w14:textId="77777777" w:rsidR="00C97165" w:rsidRDefault="00CA6168" w:rsidP="00186D75">
            <w:pPr>
              <w:rPr>
                <w:sz w:val="22"/>
                <w:szCs w:val="22"/>
              </w:rPr>
            </w:pPr>
            <w:r w:rsidRPr="00D31D35">
              <w:rPr>
                <w:sz w:val="22"/>
                <w:szCs w:val="22"/>
              </w:rPr>
              <w:t xml:space="preserve">Er dregið úr titringi við upptök, t.d. titringsdeyfar á vélar? </w:t>
            </w:r>
          </w:p>
          <w:p w14:paraId="09ED9FD1" w14:textId="77777777" w:rsidR="00CA6168" w:rsidRPr="00D31D35" w:rsidRDefault="00CA6168" w:rsidP="00186D75">
            <w:pPr>
              <w:rPr>
                <w:sz w:val="22"/>
                <w:szCs w:val="22"/>
              </w:rPr>
            </w:pPr>
            <w:r w:rsidRPr="00D31D35">
              <w:rPr>
                <w:sz w:val="22"/>
                <w:szCs w:val="22"/>
              </w:rPr>
              <w:t xml:space="preserve">Eru notaðar starfsaðferðir sem valda síður titringi? </w:t>
            </w:r>
          </w:p>
          <w:p w14:paraId="7C18CA45" w14:textId="77777777" w:rsidR="00CA6168" w:rsidRPr="00D31D35" w:rsidRDefault="00CA6168" w:rsidP="00186D75">
            <w:pPr>
              <w:rPr>
                <w:sz w:val="22"/>
                <w:szCs w:val="22"/>
              </w:rPr>
            </w:pPr>
            <w:r w:rsidRPr="00D31D35">
              <w:rPr>
                <w:sz w:val="22"/>
                <w:szCs w:val="22"/>
              </w:rPr>
              <w:t>Er valinn viðeigandi búnaðar til vinnu?</w:t>
            </w:r>
          </w:p>
          <w:p w14:paraId="5E14C5DB" w14:textId="77777777" w:rsidR="00CA6168" w:rsidRPr="00D31D35" w:rsidRDefault="00CA6168" w:rsidP="00186D75">
            <w:pPr>
              <w:rPr>
                <w:sz w:val="22"/>
                <w:szCs w:val="22"/>
              </w:rPr>
            </w:pPr>
            <w:r w:rsidRPr="00D31D35">
              <w:rPr>
                <w:rStyle w:val="Strong"/>
                <w:b w:val="0"/>
                <w:sz w:val="22"/>
                <w:szCs w:val="22"/>
              </w:rPr>
              <w:t xml:space="preserve">Fá starfsmenn reglubundna hvíld frá vinnu í titringi? </w:t>
            </w:r>
            <w:r w:rsidRPr="00D31D35">
              <w:rPr>
                <w:sz w:val="22"/>
                <w:szCs w:val="22"/>
              </w:rPr>
              <w:t>Viðeigandi hlífðarfatnaður til að verja fyrir kulda og raka. Áhættumat og áætlun um heilsuvernd/forvarnir.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74816" w14:textId="77777777" w:rsidR="00CA6168" w:rsidRPr="00EB22B5" w:rsidRDefault="00CA6168" w:rsidP="00186D75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is-I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5528D" w14:textId="77777777" w:rsidR="00D31D35" w:rsidRDefault="00CA6168" w:rsidP="00186D75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D31D35">
              <w:rPr>
                <w:sz w:val="18"/>
                <w:szCs w:val="18"/>
                <w:lang w:val="is-IS"/>
              </w:rPr>
              <w:t>R</w:t>
            </w:r>
            <w:r w:rsidR="00732D76">
              <w:rPr>
                <w:sz w:val="18"/>
                <w:szCs w:val="18"/>
                <w:lang w:val="is-IS"/>
              </w:rPr>
              <w:t>g</w:t>
            </w:r>
            <w:r w:rsidRPr="00D31D35">
              <w:rPr>
                <w:sz w:val="18"/>
                <w:szCs w:val="18"/>
                <w:lang w:val="is-IS"/>
              </w:rPr>
              <w:t xml:space="preserve">-922/2006, </w:t>
            </w:r>
          </w:p>
          <w:p w14:paraId="658CCDE7" w14:textId="77777777" w:rsidR="00CA6168" w:rsidRPr="00D31D35" w:rsidRDefault="00CA6168" w:rsidP="00186D75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D31D35">
              <w:rPr>
                <w:sz w:val="18"/>
                <w:szCs w:val="18"/>
                <w:lang w:val="is-IS"/>
              </w:rPr>
              <w:t>7. – 8. gr.</w:t>
            </w:r>
          </w:p>
          <w:p w14:paraId="65C3F94C" w14:textId="77777777" w:rsidR="00CA6168" w:rsidRPr="00D31D35" w:rsidRDefault="00CA6168" w:rsidP="00186D75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D31D35">
              <w:rPr>
                <w:sz w:val="18"/>
                <w:szCs w:val="18"/>
                <w:lang w:val="is-IS"/>
              </w:rPr>
              <w:t>R</w:t>
            </w:r>
            <w:r w:rsidR="00732D76">
              <w:rPr>
                <w:sz w:val="18"/>
                <w:szCs w:val="18"/>
                <w:lang w:val="is-IS"/>
              </w:rPr>
              <w:t>g</w:t>
            </w:r>
            <w:r w:rsidRPr="00D31D35">
              <w:rPr>
                <w:sz w:val="18"/>
                <w:szCs w:val="18"/>
                <w:lang w:val="is-IS"/>
              </w:rPr>
              <w:t>-920</w:t>
            </w:r>
            <w:r w:rsidR="00D31D35">
              <w:rPr>
                <w:sz w:val="18"/>
                <w:szCs w:val="18"/>
                <w:lang w:val="is-IS"/>
              </w:rPr>
              <w:t>/2006</w:t>
            </w:r>
          </w:p>
        </w:tc>
      </w:tr>
      <w:tr w:rsidR="00CA6168" w:rsidRPr="005216BB" w14:paraId="10E26CF6" w14:textId="77777777">
        <w:tblPrEx>
          <w:tblCellMar>
            <w:top w:w="0" w:type="dxa"/>
            <w:bottom w:w="0" w:type="dxa"/>
          </w:tblCellMar>
        </w:tblPrEx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4F6BA" w14:textId="77777777" w:rsidR="00CA6168" w:rsidRPr="00D31D35" w:rsidRDefault="00CA6168" w:rsidP="00186D75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D31D35">
              <w:rPr>
                <w:sz w:val="22"/>
                <w:szCs w:val="22"/>
              </w:rPr>
              <w:t>2. Titringsmörk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A3681" w14:textId="77777777" w:rsidR="00CA6168" w:rsidRPr="00D31D35" w:rsidRDefault="00CA6168" w:rsidP="00186D75">
            <w:pPr>
              <w:rPr>
                <w:sz w:val="22"/>
                <w:szCs w:val="22"/>
              </w:rPr>
            </w:pPr>
            <w:r w:rsidRPr="00D31D35">
              <w:rPr>
                <w:sz w:val="22"/>
                <w:szCs w:val="22"/>
              </w:rPr>
              <w:t>Mörk fyrir álag vegna vélræns titrings skiptast í mörk vegna handar- og handleggstitrings og vegna titrings í öllum líkamanum. Álag vegna vélræns titrings má aldrei fara yfir viðmiðunarmörk (sbr. þó 5. gr.)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9D34C" w14:textId="77777777" w:rsidR="00CA6168" w:rsidRPr="00EB22B5" w:rsidRDefault="00CA6168" w:rsidP="00186D75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is-I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BDBAF" w14:textId="77777777" w:rsidR="00D31D35" w:rsidRDefault="00D31D35" w:rsidP="00186D75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D31D35">
              <w:rPr>
                <w:sz w:val="18"/>
                <w:szCs w:val="18"/>
                <w:lang w:val="is-IS"/>
              </w:rPr>
              <w:t>R</w:t>
            </w:r>
            <w:r w:rsidR="00732D76">
              <w:rPr>
                <w:sz w:val="18"/>
                <w:szCs w:val="18"/>
                <w:lang w:val="is-IS"/>
              </w:rPr>
              <w:t>g</w:t>
            </w:r>
            <w:r w:rsidRPr="00D31D35">
              <w:rPr>
                <w:sz w:val="18"/>
                <w:szCs w:val="18"/>
                <w:lang w:val="is-IS"/>
              </w:rPr>
              <w:t xml:space="preserve">-922/2006, </w:t>
            </w:r>
          </w:p>
          <w:p w14:paraId="28279095" w14:textId="77777777" w:rsidR="00CA6168" w:rsidRPr="00D31D35" w:rsidRDefault="00D31D35" w:rsidP="00186D75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D31D35">
              <w:rPr>
                <w:sz w:val="18"/>
                <w:szCs w:val="18"/>
                <w:lang w:val="is-IS"/>
              </w:rPr>
              <w:t>3.-</w:t>
            </w:r>
            <w:r w:rsidR="00CA6168" w:rsidRPr="00D31D35">
              <w:rPr>
                <w:sz w:val="18"/>
                <w:szCs w:val="18"/>
                <w:lang w:val="is-IS"/>
              </w:rPr>
              <w:t>4. og 7. gr.</w:t>
            </w:r>
          </w:p>
        </w:tc>
      </w:tr>
      <w:tr w:rsidR="00CA6168" w:rsidRPr="005216BB" w14:paraId="467DB534" w14:textId="77777777">
        <w:tblPrEx>
          <w:tblCellMar>
            <w:top w:w="0" w:type="dxa"/>
            <w:bottom w:w="0" w:type="dxa"/>
          </w:tblCellMar>
        </w:tblPrEx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AE21F" w14:textId="77777777" w:rsidR="00CA6168" w:rsidRPr="00D31D35" w:rsidRDefault="00CA6168" w:rsidP="00186D75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D31D35">
              <w:rPr>
                <w:sz w:val="22"/>
                <w:szCs w:val="22"/>
              </w:rPr>
              <w:t>3.</w:t>
            </w:r>
            <w:r w:rsidR="00D276CC" w:rsidRPr="00D31D35">
              <w:rPr>
                <w:sz w:val="22"/>
                <w:szCs w:val="22"/>
              </w:rPr>
              <w:t xml:space="preserve"> </w:t>
            </w:r>
            <w:r w:rsidRPr="00D31D35">
              <w:rPr>
                <w:sz w:val="22"/>
                <w:szCs w:val="22"/>
              </w:rPr>
              <w:t>Heilsufarsskoðun</w:t>
            </w:r>
          </w:p>
          <w:p w14:paraId="5A41A769" w14:textId="77777777" w:rsidR="00CA6168" w:rsidRPr="00D31D35" w:rsidRDefault="00CA6168" w:rsidP="00186D75">
            <w:pPr>
              <w:tabs>
                <w:tab w:val="left" w:pos="3119"/>
              </w:tabs>
              <w:rPr>
                <w:sz w:val="22"/>
                <w:szCs w:val="22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0536B" w14:textId="77777777" w:rsidR="00CA6168" w:rsidRPr="00D31D35" w:rsidRDefault="00CA6168" w:rsidP="00186D75">
            <w:pPr>
              <w:ind w:left="-7"/>
              <w:rPr>
                <w:sz w:val="22"/>
                <w:szCs w:val="22"/>
              </w:rPr>
            </w:pPr>
            <w:r w:rsidRPr="00D31D35">
              <w:rPr>
                <w:sz w:val="22"/>
                <w:szCs w:val="22"/>
              </w:rPr>
              <w:t>Fari titringsálag yfir viðmiðunarmörk eða þegar áhættumat gefur til kynna að heilsu og öryggi starfsmanna sé hætta búin skal atvinnurekandi sjá til þess að umræddum starfsmönnum sé boðin heilsufarsskoðun.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CF568" w14:textId="77777777" w:rsidR="00CA6168" w:rsidRPr="00EB22B5" w:rsidRDefault="00CA6168" w:rsidP="00186D75">
            <w:pPr>
              <w:pStyle w:val="Header"/>
              <w:rPr>
                <w:sz w:val="24"/>
                <w:szCs w:val="24"/>
                <w:lang w:val="is-I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F5FD6" w14:textId="77777777" w:rsidR="00D31D35" w:rsidRDefault="00CA6168" w:rsidP="00186D75">
            <w:pPr>
              <w:pStyle w:val="Header"/>
              <w:rPr>
                <w:sz w:val="18"/>
                <w:szCs w:val="18"/>
                <w:lang w:val="is-IS"/>
              </w:rPr>
            </w:pPr>
            <w:r w:rsidRPr="00D31D35">
              <w:rPr>
                <w:sz w:val="18"/>
                <w:szCs w:val="18"/>
                <w:lang w:val="is-IS"/>
              </w:rPr>
              <w:t>R</w:t>
            </w:r>
            <w:r w:rsidR="00732D76">
              <w:rPr>
                <w:sz w:val="18"/>
                <w:szCs w:val="18"/>
                <w:lang w:val="is-IS"/>
              </w:rPr>
              <w:t>g</w:t>
            </w:r>
            <w:r w:rsidRPr="00D31D35">
              <w:rPr>
                <w:sz w:val="18"/>
                <w:szCs w:val="18"/>
                <w:lang w:val="is-IS"/>
              </w:rPr>
              <w:t xml:space="preserve">-922/2006, </w:t>
            </w:r>
          </w:p>
          <w:p w14:paraId="46BC7267" w14:textId="77777777" w:rsidR="00CA6168" w:rsidRPr="00D31D35" w:rsidRDefault="00CA6168" w:rsidP="00186D75">
            <w:pPr>
              <w:pStyle w:val="Header"/>
              <w:rPr>
                <w:sz w:val="18"/>
                <w:szCs w:val="18"/>
                <w:lang w:val="is-IS"/>
              </w:rPr>
            </w:pPr>
            <w:r w:rsidRPr="00D31D35">
              <w:rPr>
                <w:sz w:val="18"/>
                <w:szCs w:val="18"/>
                <w:lang w:val="is-IS"/>
              </w:rPr>
              <w:t>10. gr.</w:t>
            </w:r>
          </w:p>
        </w:tc>
      </w:tr>
      <w:tr w:rsidR="00A70905" w14:paraId="629E2CAC" w14:textId="77777777">
        <w:tblPrEx>
          <w:tblCellMar>
            <w:top w:w="0" w:type="dxa"/>
            <w:bottom w:w="0" w:type="dxa"/>
          </w:tblCellMar>
        </w:tblPrEx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F9D7949" w14:textId="77777777" w:rsidR="00620458" w:rsidRPr="00A567F1" w:rsidRDefault="004E7B00">
            <w:pPr>
              <w:pStyle w:val="Heading9"/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lang w:val="is-IS"/>
              </w:rPr>
              <w:t xml:space="preserve">Verkstöðvar </w:t>
            </w:r>
            <w:r w:rsidR="00620458" w:rsidRPr="00A567F1">
              <w:rPr>
                <w:rFonts w:ascii="Times New Roman" w:hAnsi="Times New Roman"/>
                <w:lang w:val="is-IS"/>
              </w:rPr>
              <w:t xml:space="preserve"> - líkamlegt álag/ líkamsbeiting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742C6DA" w14:textId="77777777" w:rsidR="00620458" w:rsidRPr="00B82F92" w:rsidRDefault="00620458"/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7D3712A" w14:textId="77777777" w:rsidR="00620458" w:rsidRPr="00B82F92" w:rsidRDefault="00620458"/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5A9152D" w14:textId="77777777" w:rsidR="00620458" w:rsidRPr="00B82F92" w:rsidRDefault="00620458"/>
        </w:tc>
      </w:tr>
      <w:tr w:rsidR="00A70905" w14:paraId="090FDE5E" w14:textId="77777777">
        <w:tblPrEx>
          <w:tblCellMar>
            <w:top w:w="0" w:type="dxa"/>
            <w:bottom w:w="0" w:type="dxa"/>
          </w:tblCellMar>
        </w:tblPrEx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ADB4" w14:textId="77777777" w:rsidR="00620458" w:rsidRPr="00164B7C" w:rsidRDefault="00164B7C" w:rsidP="00164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620458" w:rsidRPr="00164B7C">
              <w:rPr>
                <w:sz w:val="22"/>
                <w:szCs w:val="22"/>
              </w:rPr>
              <w:t>Verkstöðvar/</w:t>
            </w:r>
            <w:r w:rsidR="00C97165" w:rsidRPr="00164B7C">
              <w:rPr>
                <w:sz w:val="22"/>
                <w:szCs w:val="22"/>
              </w:rPr>
              <w:t xml:space="preserve"> </w:t>
            </w:r>
            <w:r w:rsidR="00620458" w:rsidRPr="00164B7C">
              <w:rPr>
                <w:sz w:val="22"/>
                <w:szCs w:val="22"/>
              </w:rPr>
              <w:t>álag á hreyfi- og stoðkerfið</w:t>
            </w:r>
          </w:p>
        </w:tc>
        <w:tc>
          <w:tcPr>
            <w:tcW w:w="27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CFD2" w14:textId="77777777" w:rsidR="00A567F1" w:rsidRPr="005216BB" w:rsidRDefault="00620458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 xml:space="preserve">Athuga vinnustöður og líkamsbeitingu við verkstöðvar t.d. við: </w:t>
            </w:r>
          </w:p>
          <w:p w14:paraId="1BB987AE" w14:textId="77777777" w:rsidR="00620458" w:rsidRPr="005216BB" w:rsidRDefault="00620458" w:rsidP="00A567F1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flutning og meðhöndlun efnis</w:t>
            </w:r>
          </w:p>
          <w:p w14:paraId="3796D044" w14:textId="77777777" w:rsidR="00A567F1" w:rsidRPr="005216BB" w:rsidRDefault="00C8302C" w:rsidP="00A567F1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uppsetning</w:t>
            </w:r>
            <w:r w:rsidR="00A567F1" w:rsidRPr="005216BB">
              <w:rPr>
                <w:sz w:val="22"/>
                <w:szCs w:val="22"/>
              </w:rPr>
              <w:t xml:space="preserve"> og niðurrif tækja og búnaðar</w:t>
            </w:r>
          </w:p>
          <w:p w14:paraId="2FC08111" w14:textId="77777777" w:rsidR="00620458" w:rsidRPr="005216BB" w:rsidRDefault="00A567F1" w:rsidP="00A567F1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vélavinnu</w:t>
            </w:r>
          </w:p>
          <w:p w14:paraId="07244424" w14:textId="77777777" w:rsidR="00620458" w:rsidRPr="005216BB" w:rsidRDefault="00620458">
            <w:pPr>
              <w:rPr>
                <w:sz w:val="22"/>
                <w:szCs w:val="22"/>
                <w:u w:val="single"/>
              </w:rPr>
            </w:pPr>
            <w:r w:rsidRPr="005216BB">
              <w:rPr>
                <w:sz w:val="22"/>
                <w:szCs w:val="22"/>
                <w:u w:val="single"/>
              </w:rPr>
              <w:t>Viðmið:</w:t>
            </w:r>
          </w:p>
          <w:p w14:paraId="1556E030" w14:textId="77777777" w:rsidR="00620458" w:rsidRPr="005216BB" w:rsidRDefault="00620458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 xml:space="preserve">Oftast unnið í olnbogahæð með beint bak og slakar axlir. Vinna fyrir ofan axlarhæð eða neðan hné varir stutt. Verkefnin nálægt líkamanum (35-45 cm mælt frá olnboga starfsmanns við bol að viðfangsefni, hámark 55-65 cm). Fjölbreytt verkefni, oft skipt um vinnustellingar og –hreyfingar. Notkun hnéhlífa þegar við á. 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5360" w14:textId="77777777" w:rsidR="00620458" w:rsidRPr="00B82F92" w:rsidRDefault="00620458"/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25DB8" w14:textId="77777777" w:rsidR="00620458" w:rsidRPr="00A70905" w:rsidRDefault="00620458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R-499/1994</w:t>
            </w:r>
          </w:p>
          <w:p w14:paraId="31D23F80" w14:textId="77777777" w:rsidR="0080522B" w:rsidRDefault="0080522B">
            <w:pPr>
              <w:rPr>
                <w:sz w:val="18"/>
                <w:szCs w:val="18"/>
              </w:rPr>
            </w:pPr>
          </w:p>
          <w:p w14:paraId="69DADB74" w14:textId="77777777" w:rsidR="00620458" w:rsidRPr="00A70905" w:rsidRDefault="00620458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FL-10</w:t>
            </w:r>
            <w:r w:rsidR="0081140F">
              <w:rPr>
                <w:sz w:val="18"/>
                <w:szCs w:val="18"/>
              </w:rPr>
              <w:t>/1989</w:t>
            </w:r>
          </w:p>
          <w:p w14:paraId="0C21D5B3" w14:textId="77777777" w:rsidR="00620458" w:rsidRPr="00A70905" w:rsidRDefault="00620458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FL-18</w:t>
            </w:r>
            <w:r w:rsidR="0081140F">
              <w:rPr>
                <w:sz w:val="18"/>
                <w:szCs w:val="18"/>
              </w:rPr>
              <w:t>/2005</w:t>
            </w:r>
          </w:p>
        </w:tc>
      </w:tr>
      <w:tr w:rsidR="00A70905" w14:paraId="24B6915F" w14:textId="77777777">
        <w:tblPrEx>
          <w:tblCellMar>
            <w:top w:w="0" w:type="dxa"/>
            <w:bottom w:w="0" w:type="dxa"/>
          </w:tblCellMar>
        </w:tblPrEx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6150" w14:textId="77777777" w:rsidR="00620458" w:rsidRPr="00164B7C" w:rsidRDefault="00164B7C" w:rsidP="00164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620458" w:rsidRPr="00164B7C">
              <w:rPr>
                <w:sz w:val="22"/>
                <w:szCs w:val="22"/>
              </w:rPr>
              <w:t>Staðsetning verkstöðva  og aðgengi að þeim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177F" w14:textId="77777777" w:rsidR="00620458" w:rsidRPr="005216BB" w:rsidRDefault="00BD0920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 xml:space="preserve">Staðsetning véla </w:t>
            </w:r>
            <w:r w:rsidR="00620458" w:rsidRPr="005216BB">
              <w:rPr>
                <w:sz w:val="22"/>
                <w:szCs w:val="22"/>
              </w:rPr>
              <w:t>og tækja, þannig að þægilegt flæði sé milli verkefna og verkþátta í vinnuferlinu.</w:t>
            </w:r>
          </w:p>
          <w:p w14:paraId="394E5062" w14:textId="77777777" w:rsidR="00620458" w:rsidRPr="00C97165" w:rsidRDefault="00620458">
            <w:r w:rsidRPr="00C97165">
              <w:t xml:space="preserve">*reglur gilda fyrir vélar eldri en 1997, leiðb. </w:t>
            </w:r>
            <w:r w:rsidR="00C97165" w:rsidRPr="00C97165">
              <w:t>g</w:t>
            </w:r>
            <w:r w:rsidRPr="00C97165">
              <w:t>ilda fyrir allar vélar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9300" w14:textId="77777777" w:rsidR="00620458" w:rsidRPr="00B82F92" w:rsidRDefault="00620458">
            <w:pPr>
              <w:pStyle w:val="Foot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A20D9" w14:textId="77777777" w:rsidR="00620458" w:rsidRPr="00A70905" w:rsidRDefault="00620458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A70905">
              <w:rPr>
                <w:sz w:val="18"/>
                <w:szCs w:val="18"/>
                <w:lang w:val="is-IS"/>
              </w:rPr>
              <w:t>R-581/1995</w:t>
            </w:r>
          </w:p>
          <w:p w14:paraId="649AE0FF" w14:textId="77777777" w:rsidR="00620458" w:rsidRPr="00A70905" w:rsidRDefault="00620458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A70905">
              <w:rPr>
                <w:sz w:val="18"/>
                <w:szCs w:val="18"/>
                <w:lang w:val="is-IS"/>
              </w:rPr>
              <w:t>R-492/1987*</w:t>
            </w:r>
          </w:p>
        </w:tc>
      </w:tr>
      <w:tr w:rsidR="00A70905" w14:paraId="1B6682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B139" w14:textId="77777777" w:rsidR="00620458" w:rsidRPr="00164B7C" w:rsidRDefault="00164B7C" w:rsidP="00164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620458" w:rsidRPr="00164B7C">
              <w:rPr>
                <w:sz w:val="22"/>
                <w:szCs w:val="22"/>
              </w:rPr>
              <w:t>Að lyfta og bera hluti – léttitæki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84AA" w14:textId="77777777" w:rsidR="00620458" w:rsidRPr="005216BB" w:rsidRDefault="00620458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 xml:space="preserve">Meta þyngd/fjarlægð byrða og hversu oft þarf að lyfta, bera, ýta og draga. Eru nauðsynleg léttitæki s.s. lyftarar, vökvalyftur, hjólaborð og trillur til staðar?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4700" w14:textId="77777777" w:rsidR="00620458" w:rsidRPr="00B82F92" w:rsidRDefault="00620458"/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88B4B" w14:textId="77777777" w:rsidR="00620458" w:rsidRPr="00A70905" w:rsidRDefault="00620458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R-499/1994</w:t>
            </w:r>
          </w:p>
          <w:p w14:paraId="692469E0" w14:textId="77777777" w:rsidR="00620458" w:rsidRPr="00A70905" w:rsidRDefault="00620458">
            <w:pPr>
              <w:rPr>
                <w:sz w:val="18"/>
                <w:szCs w:val="18"/>
              </w:rPr>
            </w:pPr>
          </w:p>
          <w:p w14:paraId="34FEA7F8" w14:textId="77777777" w:rsidR="00620458" w:rsidRPr="00A70905" w:rsidRDefault="00620458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A70905">
              <w:rPr>
                <w:sz w:val="18"/>
                <w:szCs w:val="18"/>
                <w:lang w:val="is-IS"/>
              </w:rPr>
              <w:t>FL-10</w:t>
            </w:r>
            <w:r w:rsidR="0081140F">
              <w:rPr>
                <w:sz w:val="18"/>
                <w:szCs w:val="18"/>
                <w:lang w:val="is-IS"/>
              </w:rPr>
              <w:t>/1989</w:t>
            </w:r>
          </w:p>
          <w:p w14:paraId="287E96A8" w14:textId="77777777" w:rsidR="00620458" w:rsidRPr="00A70905" w:rsidRDefault="00620458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A70905">
              <w:rPr>
                <w:sz w:val="18"/>
                <w:szCs w:val="18"/>
                <w:lang w:val="is-IS"/>
              </w:rPr>
              <w:t>FL-18</w:t>
            </w:r>
            <w:r w:rsidR="0081140F">
              <w:rPr>
                <w:sz w:val="18"/>
                <w:szCs w:val="18"/>
                <w:lang w:val="is-IS"/>
              </w:rPr>
              <w:t>/2005</w:t>
            </w:r>
          </w:p>
        </w:tc>
      </w:tr>
      <w:tr w:rsidR="00A70905" w14:paraId="769ED9C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554F4" w14:textId="77777777" w:rsidR="00620458" w:rsidRPr="00164B7C" w:rsidRDefault="00164B7C" w:rsidP="00164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620458" w:rsidRPr="00164B7C">
              <w:rPr>
                <w:sz w:val="22"/>
                <w:szCs w:val="22"/>
              </w:rPr>
              <w:t>Skipulag vinn</w:t>
            </w:r>
            <w:r w:rsidR="004A49CE" w:rsidRPr="00164B7C">
              <w:rPr>
                <w:sz w:val="22"/>
                <w:szCs w:val="22"/>
              </w:rPr>
              <w:t>-</w:t>
            </w:r>
            <w:r w:rsidR="00620458" w:rsidRPr="00164B7C">
              <w:rPr>
                <w:sz w:val="22"/>
                <w:szCs w:val="22"/>
              </w:rPr>
              <w:t>unnar,</w:t>
            </w:r>
            <w:r w:rsidR="004A49CE" w:rsidRPr="00164B7C">
              <w:rPr>
                <w:sz w:val="22"/>
                <w:szCs w:val="22"/>
              </w:rPr>
              <w:t xml:space="preserve"> </w:t>
            </w:r>
            <w:r w:rsidR="00620458" w:rsidRPr="00164B7C">
              <w:rPr>
                <w:sz w:val="22"/>
                <w:szCs w:val="22"/>
              </w:rPr>
              <w:t>einhæfni – fjölbreytni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B8DC92" w14:textId="77777777" w:rsidR="00620458" w:rsidRPr="005216BB" w:rsidRDefault="00620458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Er vinnan skipulögð þannig að líkamlegt álag sé fjölbreytt? Er verkvíxlun? Ef ekki hægt, eru þá tekin hlé? Tímaþröng?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F2B545" w14:textId="77777777" w:rsidR="00620458" w:rsidRPr="00B82F92" w:rsidRDefault="00620458">
            <w:pPr>
              <w:pStyle w:val="Foot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20BE94" w14:textId="77777777" w:rsidR="00620458" w:rsidRPr="00A70905" w:rsidRDefault="00620458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FL-10</w:t>
            </w:r>
            <w:r w:rsidR="0081140F">
              <w:rPr>
                <w:sz w:val="18"/>
                <w:szCs w:val="18"/>
              </w:rPr>
              <w:t>/1989</w:t>
            </w:r>
          </w:p>
          <w:p w14:paraId="1E3C1B8C" w14:textId="77777777" w:rsidR="00620458" w:rsidRPr="00A70905" w:rsidRDefault="00620458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FL-16</w:t>
            </w:r>
            <w:r w:rsidR="0081140F">
              <w:rPr>
                <w:sz w:val="18"/>
                <w:szCs w:val="18"/>
              </w:rPr>
              <w:t>/2000</w:t>
            </w:r>
          </w:p>
          <w:p w14:paraId="02F983EF" w14:textId="77777777" w:rsidR="00620458" w:rsidRPr="00A70905" w:rsidRDefault="00620458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FL-18</w:t>
            </w:r>
            <w:r w:rsidR="0081140F">
              <w:rPr>
                <w:sz w:val="18"/>
                <w:szCs w:val="18"/>
              </w:rPr>
              <w:t>/2005</w:t>
            </w:r>
          </w:p>
          <w:p w14:paraId="39471289" w14:textId="77777777" w:rsidR="00620458" w:rsidRPr="00A70905" w:rsidRDefault="00620458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</w:tc>
      </w:tr>
      <w:tr w:rsidR="00A70905" w14:paraId="47D45D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8720" w14:textId="77777777" w:rsidR="00620458" w:rsidRPr="00164B7C" w:rsidRDefault="00620458" w:rsidP="00164B7C">
            <w:pPr>
              <w:rPr>
                <w:sz w:val="22"/>
                <w:szCs w:val="22"/>
              </w:rPr>
            </w:pPr>
            <w:r w:rsidRPr="00164B7C">
              <w:rPr>
                <w:sz w:val="22"/>
                <w:szCs w:val="22"/>
              </w:rPr>
              <w:t xml:space="preserve"> </w:t>
            </w:r>
            <w:r w:rsidR="00164B7C">
              <w:rPr>
                <w:sz w:val="22"/>
                <w:szCs w:val="22"/>
              </w:rPr>
              <w:t xml:space="preserve">5. </w:t>
            </w:r>
            <w:r w:rsidRPr="00164B7C">
              <w:rPr>
                <w:sz w:val="22"/>
                <w:szCs w:val="22"/>
              </w:rPr>
              <w:t>Fræðsla – þjálfun</w:t>
            </w:r>
          </w:p>
          <w:p w14:paraId="1FEDBCC1" w14:textId="77777777" w:rsidR="00620458" w:rsidRPr="00164B7C" w:rsidRDefault="00620458" w:rsidP="00164B7C">
            <w:pPr>
              <w:rPr>
                <w:sz w:val="22"/>
                <w:szCs w:val="22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01B0" w14:textId="77777777" w:rsidR="00620458" w:rsidRPr="005216BB" w:rsidRDefault="00620458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 xml:space="preserve">Fræðsla, þjálfun  í notkun léttitækja og líkamsbeitingu. Er starfsfólk meðvitað um rétta líkamsbeitingu, mikilvægi fjölbreytni og hæfilega þyngd byrða? Eru léttitækin notuð?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CB61" w14:textId="77777777" w:rsidR="00620458" w:rsidRPr="00B82F92" w:rsidRDefault="00620458">
            <w:pPr>
              <w:pStyle w:val="Foot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70741" w14:textId="77777777" w:rsidR="00620458" w:rsidRDefault="00620458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A70905">
              <w:rPr>
                <w:sz w:val="18"/>
                <w:szCs w:val="18"/>
                <w:lang w:val="is-IS"/>
              </w:rPr>
              <w:t>R-499/1994</w:t>
            </w:r>
          </w:p>
          <w:p w14:paraId="04CE193D" w14:textId="77777777" w:rsidR="0081140F" w:rsidRDefault="0081140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>
              <w:rPr>
                <w:sz w:val="18"/>
                <w:szCs w:val="18"/>
                <w:lang w:val="is-IS"/>
              </w:rPr>
              <w:t>R</w:t>
            </w:r>
            <w:r w:rsidR="00732D76">
              <w:rPr>
                <w:sz w:val="18"/>
                <w:szCs w:val="18"/>
                <w:lang w:val="is-IS"/>
              </w:rPr>
              <w:t>g</w:t>
            </w:r>
            <w:r>
              <w:rPr>
                <w:sz w:val="18"/>
                <w:szCs w:val="18"/>
                <w:lang w:val="is-IS"/>
              </w:rPr>
              <w:t xml:space="preserve">-920/2006, </w:t>
            </w:r>
          </w:p>
          <w:p w14:paraId="71AAFDB8" w14:textId="77777777" w:rsidR="0081140F" w:rsidRPr="00A70905" w:rsidRDefault="0081140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>
              <w:rPr>
                <w:sz w:val="18"/>
                <w:szCs w:val="18"/>
                <w:lang w:val="is-IS"/>
              </w:rPr>
              <w:t>25. gr.</w:t>
            </w:r>
          </w:p>
        </w:tc>
      </w:tr>
      <w:tr w:rsidR="00A70905" w14:paraId="2634661F" w14:textId="77777777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90FFF13" w14:textId="77777777" w:rsidR="00EE4B1C" w:rsidRPr="005216BB" w:rsidRDefault="00620458" w:rsidP="00EE4B1C">
            <w:pPr>
              <w:pStyle w:val="Heading9"/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E91C10">
              <w:rPr>
                <w:rFonts w:ascii="Times New Roman" w:hAnsi="Times New Roman"/>
                <w:sz w:val="22"/>
                <w:szCs w:val="22"/>
                <w:lang w:val="nb-NO"/>
              </w:rPr>
              <w:t>Félagslegur og andlegur að</w:t>
            </w:r>
            <w:r w:rsidR="000E7F61" w:rsidRPr="00E91C10">
              <w:rPr>
                <w:rFonts w:ascii="Times New Roman" w:hAnsi="Times New Roman"/>
                <w:sz w:val="22"/>
                <w:szCs w:val="22"/>
                <w:lang w:val="nb-NO"/>
              </w:rPr>
              <w:t>-</w:t>
            </w:r>
            <w:r w:rsidRPr="00E91C10">
              <w:rPr>
                <w:rFonts w:ascii="Times New Roman" w:hAnsi="Times New Roman"/>
                <w:sz w:val="22"/>
                <w:szCs w:val="22"/>
                <w:lang w:val="nb-NO"/>
              </w:rPr>
              <w:t>búnaður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5B960C2" w14:textId="77777777" w:rsidR="00620458" w:rsidRPr="005216BB" w:rsidRDefault="00620458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3C1B8B0" w14:textId="77777777" w:rsidR="00620458" w:rsidRPr="00B82F92" w:rsidRDefault="00620458"/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9D6F2FB" w14:textId="77777777" w:rsidR="00620458" w:rsidRPr="00A70905" w:rsidRDefault="00620458">
            <w:pPr>
              <w:rPr>
                <w:sz w:val="18"/>
                <w:szCs w:val="18"/>
              </w:rPr>
            </w:pPr>
          </w:p>
        </w:tc>
      </w:tr>
      <w:tr w:rsidR="0081140F" w14:paraId="3AE7C7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6C0F" w14:textId="77777777" w:rsidR="0081140F" w:rsidRPr="005216BB" w:rsidRDefault="0081140F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1. Stjórnun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4926" w14:textId="77777777" w:rsidR="0081140F" w:rsidRPr="005216BB" w:rsidRDefault="0081140F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Stuðningur og hvatning í starfi. Umbun/viðurkenning fyrir vel unnin störf.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71E82" w14:textId="77777777" w:rsidR="0081140F" w:rsidRPr="00B82F92" w:rsidRDefault="0081140F"/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23B0" w14:textId="77777777" w:rsidR="0081140F" w:rsidRPr="00A70905" w:rsidRDefault="0081140F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L-46/1980</w:t>
            </w:r>
          </w:p>
          <w:p w14:paraId="6657F532" w14:textId="77777777" w:rsidR="0081140F" w:rsidRPr="00A70905" w:rsidRDefault="0081140F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R</w:t>
            </w:r>
            <w:r w:rsidR="00732D76">
              <w:rPr>
                <w:sz w:val="18"/>
                <w:szCs w:val="18"/>
              </w:rPr>
              <w:t>g</w:t>
            </w:r>
            <w:r w:rsidRPr="00A70905">
              <w:rPr>
                <w:sz w:val="18"/>
                <w:szCs w:val="18"/>
              </w:rPr>
              <w:t>-1000/2004</w:t>
            </w:r>
          </w:p>
          <w:p w14:paraId="57666C55" w14:textId="77777777" w:rsidR="002C56FD" w:rsidRDefault="002C56FD">
            <w:pPr>
              <w:rPr>
                <w:sz w:val="18"/>
                <w:szCs w:val="18"/>
              </w:rPr>
            </w:pPr>
          </w:p>
          <w:p w14:paraId="0F56EBAC" w14:textId="77777777" w:rsidR="002C56FD" w:rsidRDefault="002C5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FL-19/2008</w:t>
            </w:r>
          </w:p>
          <w:p w14:paraId="149BE374" w14:textId="77777777" w:rsidR="002C56FD" w:rsidRDefault="002C56FD" w:rsidP="002C56FD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FL-16</w:t>
            </w:r>
            <w:r>
              <w:rPr>
                <w:sz w:val="18"/>
                <w:szCs w:val="18"/>
              </w:rPr>
              <w:t>/2000</w:t>
            </w:r>
          </w:p>
          <w:p w14:paraId="3B7194EF" w14:textId="77777777" w:rsidR="0081140F" w:rsidRPr="00A70905" w:rsidRDefault="0081140F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FL-13</w:t>
            </w:r>
            <w:r>
              <w:rPr>
                <w:sz w:val="18"/>
                <w:szCs w:val="18"/>
              </w:rPr>
              <w:t>/1999</w:t>
            </w:r>
          </w:p>
          <w:p w14:paraId="0F6B6CB8" w14:textId="77777777" w:rsidR="0081140F" w:rsidRDefault="0081140F">
            <w:pPr>
              <w:rPr>
                <w:sz w:val="18"/>
                <w:szCs w:val="18"/>
              </w:rPr>
            </w:pPr>
          </w:p>
          <w:p w14:paraId="273684CB" w14:textId="77777777" w:rsidR="0081140F" w:rsidRDefault="0081140F">
            <w:pPr>
              <w:rPr>
                <w:sz w:val="18"/>
                <w:szCs w:val="18"/>
              </w:rPr>
            </w:pPr>
          </w:p>
          <w:p w14:paraId="71913131" w14:textId="77777777" w:rsidR="0081140F" w:rsidRDefault="0081140F">
            <w:pPr>
              <w:rPr>
                <w:sz w:val="18"/>
                <w:szCs w:val="18"/>
              </w:rPr>
            </w:pPr>
          </w:p>
          <w:p w14:paraId="6A190FA5" w14:textId="77777777" w:rsidR="0081140F" w:rsidRDefault="0081140F">
            <w:pPr>
              <w:rPr>
                <w:sz w:val="18"/>
                <w:szCs w:val="18"/>
              </w:rPr>
            </w:pPr>
          </w:p>
          <w:p w14:paraId="5E7A2E0B" w14:textId="77777777" w:rsidR="0081140F" w:rsidRPr="00A70905" w:rsidRDefault="0081140F">
            <w:pPr>
              <w:rPr>
                <w:sz w:val="18"/>
                <w:szCs w:val="18"/>
              </w:rPr>
            </w:pPr>
          </w:p>
          <w:p w14:paraId="10453491" w14:textId="77777777" w:rsidR="0081140F" w:rsidRPr="00A70905" w:rsidRDefault="0081140F">
            <w:pPr>
              <w:rPr>
                <w:sz w:val="18"/>
                <w:szCs w:val="18"/>
              </w:rPr>
            </w:pPr>
          </w:p>
          <w:p w14:paraId="49FE469D" w14:textId="77777777" w:rsidR="0081140F" w:rsidRPr="00A70905" w:rsidRDefault="0081140F" w:rsidP="0081140F">
            <w:pPr>
              <w:rPr>
                <w:sz w:val="18"/>
                <w:szCs w:val="18"/>
              </w:rPr>
            </w:pPr>
          </w:p>
        </w:tc>
      </w:tr>
      <w:tr w:rsidR="0081140F" w14:paraId="403026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2555" w14:textId="77777777" w:rsidR="0081140F" w:rsidRPr="005216BB" w:rsidRDefault="0081140F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 xml:space="preserve">2. Athafnafrelsi, </w:t>
            </w:r>
            <w:r>
              <w:rPr>
                <w:sz w:val="22"/>
                <w:szCs w:val="22"/>
              </w:rPr>
              <w:t xml:space="preserve"> </w:t>
            </w:r>
            <w:r w:rsidRPr="005216BB">
              <w:rPr>
                <w:sz w:val="22"/>
                <w:szCs w:val="22"/>
              </w:rPr>
              <w:t>svigrúm, starfsþróun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0F24" w14:textId="77777777" w:rsidR="0081140F" w:rsidRPr="005216BB" w:rsidRDefault="0081140F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Möguleikar starfsmanna til að hafa áhrif á skipulag/framkvæmd vinnunnar. Hefur starfsmaður möguleika á að nota hæfni sína og þróast í starfi?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182B6" w14:textId="77777777" w:rsidR="0081140F" w:rsidRPr="00B82F92" w:rsidRDefault="0081140F"/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6784" w14:textId="77777777" w:rsidR="0081140F" w:rsidRPr="00B82F92" w:rsidRDefault="0081140F" w:rsidP="00C07A76">
            <w:pPr>
              <w:pStyle w:val="Header"/>
              <w:rPr>
                <w:lang w:val="is-IS"/>
              </w:rPr>
            </w:pPr>
          </w:p>
        </w:tc>
      </w:tr>
      <w:tr w:rsidR="0081140F" w14:paraId="7807BD2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ED73" w14:textId="77777777" w:rsidR="0081140F" w:rsidRPr="005216BB" w:rsidRDefault="00811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5216BB">
              <w:rPr>
                <w:sz w:val="22"/>
                <w:szCs w:val="22"/>
              </w:rPr>
              <w:t>Tilbreytingarleysi, einhæfni, einvera við vinnu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1A16" w14:textId="77777777" w:rsidR="0081140F" w:rsidRPr="005216BB" w:rsidRDefault="0081140F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Umfang innihaldslítillar vinnu. Fagleg einangrun og/eða félagsleg einangrun. Stuðningur frá starfsmönnum og/eða yfirmönnum.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9882" w14:textId="77777777" w:rsidR="0081140F" w:rsidRPr="00B82F92" w:rsidRDefault="0081140F"/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76E3" w14:textId="77777777" w:rsidR="0081140F" w:rsidRPr="00B82F92" w:rsidRDefault="0081140F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</w:tr>
      <w:tr w:rsidR="0081140F" w14:paraId="1583C164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C95" w14:textId="77777777" w:rsidR="0081140F" w:rsidRPr="005216BB" w:rsidRDefault="0081140F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4. Upplýsingaflæði, boðleiðir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88FE" w14:textId="77777777" w:rsidR="0081140F" w:rsidRPr="005216BB" w:rsidRDefault="0081140F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Boðskipti milli starfsmanna og milli starfsmanna og yfirmanna. Er upplýsingaflæði til erlendra starfsmanna tryggt?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2B3A" w14:textId="77777777" w:rsidR="0081140F" w:rsidRPr="00B82F92" w:rsidRDefault="0081140F"/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1753" w14:textId="77777777" w:rsidR="0081140F" w:rsidRPr="00B82F92" w:rsidRDefault="0081140F"/>
        </w:tc>
      </w:tr>
      <w:tr w:rsidR="0081140F" w14:paraId="313DCC37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E514" w14:textId="77777777" w:rsidR="0081140F" w:rsidRPr="005216BB" w:rsidRDefault="0081140F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lastRenderedPageBreak/>
              <w:t>5. Samskipti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229B" w14:textId="77777777" w:rsidR="0081140F" w:rsidRPr="005216BB" w:rsidRDefault="0081140F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 xml:space="preserve">Samskiptavandamál, tungumálaörðugleikar, einelti, áreitni, hótanir. Eru til </w:t>
            </w:r>
            <w:r w:rsidR="00AC5F11">
              <w:rPr>
                <w:sz w:val="22"/>
                <w:szCs w:val="22"/>
              </w:rPr>
              <w:t xml:space="preserve">stefna og viðbragðsáætlun um </w:t>
            </w:r>
            <w:r w:rsidRPr="005216BB">
              <w:rPr>
                <w:sz w:val="22"/>
                <w:szCs w:val="22"/>
              </w:rPr>
              <w:t>hvernig brugðist skuli við einelti/ofbeldi?</w:t>
            </w: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7557" w14:textId="77777777" w:rsidR="0081140F" w:rsidRPr="00B82F92" w:rsidRDefault="0081140F"/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6D0F" w14:textId="77777777" w:rsidR="0081140F" w:rsidRPr="00B82F92" w:rsidRDefault="0081140F"/>
        </w:tc>
      </w:tr>
      <w:tr w:rsidR="00A70905" w14:paraId="1B8BA083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25E2" w14:textId="77777777" w:rsidR="00620458" w:rsidRPr="005216BB" w:rsidRDefault="00620458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6. Endurmenntun, símenntun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2905" w14:textId="77777777" w:rsidR="00620458" w:rsidRPr="005216BB" w:rsidRDefault="00620458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Er skipulögð endurmenntun/námskeið hjá fyrirtækinu? Er þekkingarmiðlun innan vinnustaðarins?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5718" w14:textId="77777777" w:rsidR="00620458" w:rsidRPr="00B82F92" w:rsidRDefault="00620458"/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08FC" w14:textId="77777777" w:rsidR="00620458" w:rsidRPr="00B82F92" w:rsidRDefault="00D276CC">
            <w:r>
              <w:t>Ábending</w:t>
            </w:r>
          </w:p>
        </w:tc>
      </w:tr>
    </w:tbl>
    <w:p w14:paraId="569989E5" w14:textId="77777777" w:rsidR="007F7947" w:rsidRPr="00075854" w:rsidRDefault="007F7947">
      <w:pPr>
        <w:tabs>
          <w:tab w:val="left" w:pos="534"/>
          <w:tab w:val="left" w:pos="2943"/>
          <w:tab w:val="left" w:pos="10173"/>
        </w:tabs>
        <w:rPr>
          <w:sz w:val="24"/>
          <w:szCs w:val="24"/>
        </w:rPr>
      </w:pPr>
    </w:p>
    <w:p w14:paraId="5B4BFAE5" w14:textId="77777777" w:rsidR="00EB3DEB" w:rsidRDefault="00EB3DEB">
      <w:pPr>
        <w:tabs>
          <w:tab w:val="left" w:pos="534"/>
          <w:tab w:val="left" w:pos="2943"/>
          <w:tab w:val="left" w:pos="10173"/>
        </w:tabs>
        <w:rPr>
          <w:b/>
          <w:sz w:val="28"/>
        </w:rPr>
      </w:pPr>
    </w:p>
    <w:p w14:paraId="0CE501D4" w14:textId="77777777" w:rsidR="00620458" w:rsidRDefault="00620458">
      <w:pPr>
        <w:tabs>
          <w:tab w:val="left" w:pos="534"/>
          <w:tab w:val="left" w:pos="2943"/>
          <w:tab w:val="left" w:pos="10173"/>
        </w:tabs>
        <w:rPr>
          <w:b/>
          <w:sz w:val="28"/>
        </w:rPr>
      </w:pPr>
      <w:r>
        <w:rPr>
          <w:b/>
          <w:sz w:val="28"/>
        </w:rPr>
        <w:t>Öryggi:</w:t>
      </w:r>
      <w:r w:rsidR="00FB5DC9">
        <w:rPr>
          <w:b/>
          <w:sz w:val="28"/>
        </w:rPr>
        <w:t xml:space="preserve"> 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5954"/>
        <w:gridCol w:w="1245"/>
        <w:gridCol w:w="1310"/>
        <w:tblGridChange w:id="1">
          <w:tblGrid>
            <w:gridCol w:w="2092"/>
            <w:gridCol w:w="5954"/>
            <w:gridCol w:w="1245"/>
            <w:gridCol w:w="1310"/>
          </w:tblGrid>
        </w:tblGridChange>
      </w:tblGrid>
      <w:tr w:rsidR="00620458" w14:paraId="22B9A2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  <w:tcBorders>
              <w:bottom w:val="single" w:sz="4" w:space="0" w:color="auto"/>
            </w:tcBorders>
          </w:tcPr>
          <w:p w14:paraId="4883E54D" w14:textId="77777777" w:rsidR="00620458" w:rsidRDefault="00620458">
            <w:pPr>
              <w:pStyle w:val="Heading8"/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lang w:val="is-IS"/>
              </w:rPr>
              <w:t xml:space="preserve">Efnisþáttur </w:t>
            </w:r>
            <w:r w:rsidR="00A70905">
              <w:rPr>
                <w:rFonts w:ascii="Times New Roman" w:hAnsi="Times New Roman"/>
                <w:lang w:val="is-IS"/>
              </w:rPr>
              <w:t>–</w:t>
            </w:r>
            <w:r>
              <w:rPr>
                <w:rFonts w:ascii="Times New Roman" w:hAnsi="Times New Roman"/>
                <w:lang w:val="is-IS"/>
              </w:rPr>
              <w:t xml:space="preserve"> atriði</w:t>
            </w:r>
          </w:p>
        </w:tc>
        <w:tc>
          <w:tcPr>
            <w:tcW w:w="2808" w:type="pct"/>
            <w:tcBorders>
              <w:bottom w:val="single" w:sz="4" w:space="0" w:color="auto"/>
            </w:tcBorders>
          </w:tcPr>
          <w:p w14:paraId="07009929" w14:textId="77777777" w:rsidR="00620458" w:rsidRDefault="00620458">
            <w:pPr>
              <w:pStyle w:val="Heading8"/>
              <w:tabs>
                <w:tab w:val="clear" w:pos="3119"/>
              </w:tabs>
              <w:rPr>
                <w:rFonts w:ascii="Times New Roman" w:hAnsi="Times New Roman"/>
                <w:lang w:val="is-IS"/>
              </w:rPr>
            </w:pPr>
            <w:r>
              <w:rPr>
                <w:rFonts w:ascii="Times New Roman" w:hAnsi="Times New Roman"/>
                <w:lang w:val="is-IS"/>
              </w:rPr>
              <w:t>Viðmið – athugasemdir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14:paraId="3D0079BC" w14:textId="77777777" w:rsidR="00620458" w:rsidRPr="00B366ED" w:rsidRDefault="00620458">
            <w:pPr>
              <w:rPr>
                <w:i/>
                <w:sz w:val="16"/>
                <w:szCs w:val="16"/>
              </w:rPr>
            </w:pPr>
            <w:r w:rsidRPr="00B366ED">
              <w:rPr>
                <w:i/>
                <w:sz w:val="16"/>
                <w:szCs w:val="16"/>
              </w:rPr>
              <w:t>V: Í lagi</w:t>
            </w:r>
          </w:p>
          <w:p w14:paraId="564AF1D8" w14:textId="77777777" w:rsidR="00620458" w:rsidRPr="00B366ED" w:rsidRDefault="00620458">
            <w:pPr>
              <w:rPr>
                <w:i/>
                <w:sz w:val="16"/>
                <w:szCs w:val="16"/>
              </w:rPr>
            </w:pPr>
            <w:r w:rsidRPr="00B366ED">
              <w:rPr>
                <w:i/>
                <w:sz w:val="16"/>
                <w:szCs w:val="16"/>
              </w:rPr>
              <w:t>X: Ekki í lagi</w:t>
            </w:r>
          </w:p>
          <w:p w14:paraId="142CCF6D" w14:textId="77777777" w:rsidR="00620458" w:rsidRDefault="00620458">
            <w:pPr>
              <w:rPr>
                <w:i/>
                <w:sz w:val="18"/>
              </w:rPr>
            </w:pPr>
            <w:r w:rsidRPr="00B366ED">
              <w:rPr>
                <w:i/>
                <w:sz w:val="16"/>
                <w:szCs w:val="16"/>
              </w:rPr>
              <w:t>0: Á ekki við</w:t>
            </w: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14:paraId="161E47EA" w14:textId="77777777" w:rsidR="00620458" w:rsidRDefault="0062045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Lög, reglur og leiðbein. VER. Annað</w:t>
            </w:r>
          </w:p>
        </w:tc>
      </w:tr>
      <w:tr w:rsidR="00732D76" w:rsidRPr="00732D76" w14:paraId="3643EE8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68E1984" w14:textId="77777777" w:rsidR="00732D76" w:rsidRPr="00732D76" w:rsidRDefault="00732D76" w:rsidP="00732D76">
            <w:pPr>
              <w:pStyle w:val="Heading8"/>
              <w:rPr>
                <w:rFonts w:ascii="Times New Roman" w:hAnsi="Times New Roman"/>
                <w:b/>
                <w:lang w:val="is-IS"/>
              </w:rPr>
            </w:pPr>
            <w:r w:rsidRPr="00732D76">
              <w:rPr>
                <w:rFonts w:ascii="Times New Roman" w:hAnsi="Times New Roman"/>
                <w:b/>
                <w:lang w:val="is-IS"/>
              </w:rPr>
              <w:t>Vinnusvæði – vinnurými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475C002" w14:textId="77777777" w:rsidR="00732D76" w:rsidRPr="00732D76" w:rsidRDefault="00732D76" w:rsidP="00732D76">
            <w:pPr>
              <w:pStyle w:val="Heading8"/>
              <w:rPr>
                <w:rFonts w:ascii="Times New Roman" w:hAnsi="Times New Roman"/>
                <w:i w:val="0"/>
                <w:lang w:val="is-IS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453EB83" w14:textId="77777777" w:rsidR="00732D76" w:rsidRPr="00732D76" w:rsidRDefault="00732D76" w:rsidP="003A565E">
            <w:pPr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27ED1CF" w14:textId="77777777" w:rsidR="00732D76" w:rsidRPr="00732D76" w:rsidRDefault="00732D76" w:rsidP="003A565E">
            <w:pPr>
              <w:rPr>
                <w:sz w:val="18"/>
              </w:rPr>
            </w:pPr>
          </w:p>
        </w:tc>
      </w:tr>
      <w:tr w:rsidR="00732D76" w:rsidRPr="00732D76" w14:paraId="7DB9AA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B1D0" w14:textId="77777777" w:rsidR="00732D76" w:rsidRPr="00732D76" w:rsidRDefault="00732D76" w:rsidP="003A565E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732D7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1. Aðkoma að vinnusvæði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686F" w14:textId="77777777" w:rsidR="00732D76" w:rsidRPr="00732D76" w:rsidRDefault="00732D76" w:rsidP="00732D76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732D7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Vinnusvæði girt af. Komið í veg fyrir aðgang óviðkomandi. Merkingar. Ljóst skal vera hversu margir starfsmenn eru við vinnu í göngunum hverju sinni, aðgangsstýrikerfi/talningarkerfi.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2511" w14:textId="77777777" w:rsidR="00732D76" w:rsidRPr="00732D76" w:rsidRDefault="00732D76" w:rsidP="003A565E">
            <w:pPr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E69A" w14:textId="77777777" w:rsidR="00732D76" w:rsidRPr="00732D76" w:rsidRDefault="00732D76" w:rsidP="003A565E">
            <w:pPr>
              <w:rPr>
                <w:sz w:val="18"/>
              </w:rPr>
            </w:pPr>
            <w:r w:rsidRPr="00732D76">
              <w:rPr>
                <w:sz w:val="18"/>
              </w:rPr>
              <w:t xml:space="preserve">R-547/1996 </w:t>
            </w:r>
          </w:p>
          <w:p w14:paraId="34836B4D" w14:textId="77777777" w:rsidR="00732D76" w:rsidRPr="00732D76" w:rsidRDefault="00732D76" w:rsidP="003A565E">
            <w:pPr>
              <w:rPr>
                <w:sz w:val="18"/>
              </w:rPr>
            </w:pPr>
            <w:r w:rsidRPr="00732D76">
              <w:rPr>
                <w:sz w:val="18"/>
              </w:rPr>
              <w:t xml:space="preserve">IV. viðauki A, </w:t>
            </w:r>
          </w:p>
          <w:p w14:paraId="30B83C25" w14:textId="77777777" w:rsidR="00732D76" w:rsidRPr="00732D76" w:rsidRDefault="00732D76" w:rsidP="003A565E">
            <w:pPr>
              <w:rPr>
                <w:sz w:val="18"/>
              </w:rPr>
            </w:pPr>
            <w:r w:rsidRPr="00732D76">
              <w:rPr>
                <w:sz w:val="18"/>
              </w:rPr>
              <w:t>gr. 13.4.</w:t>
            </w:r>
          </w:p>
          <w:p w14:paraId="26E822BF" w14:textId="77777777" w:rsidR="00732D76" w:rsidRPr="00732D76" w:rsidRDefault="00732D76" w:rsidP="003A565E">
            <w:pPr>
              <w:rPr>
                <w:sz w:val="18"/>
              </w:rPr>
            </w:pPr>
            <w:r w:rsidRPr="00732D76">
              <w:rPr>
                <w:sz w:val="18"/>
              </w:rPr>
              <w:t>Rg-920/2006,</w:t>
            </w:r>
          </w:p>
          <w:p w14:paraId="3289C1EB" w14:textId="77777777" w:rsidR="00732D76" w:rsidRPr="00732D76" w:rsidRDefault="00732D76" w:rsidP="003A565E">
            <w:pPr>
              <w:rPr>
                <w:sz w:val="18"/>
              </w:rPr>
            </w:pPr>
            <w:r w:rsidRPr="00732D76">
              <w:rPr>
                <w:sz w:val="18"/>
              </w:rPr>
              <w:t>3. mgr. 25. gr.</w:t>
            </w:r>
          </w:p>
          <w:p w14:paraId="69E1279D" w14:textId="77777777" w:rsidR="00732D76" w:rsidRPr="00732D76" w:rsidRDefault="00732D76" w:rsidP="003A565E">
            <w:pPr>
              <w:rPr>
                <w:sz w:val="18"/>
              </w:rPr>
            </w:pPr>
            <w:r w:rsidRPr="00732D76">
              <w:rPr>
                <w:sz w:val="18"/>
              </w:rPr>
              <w:t>R-707/1995</w:t>
            </w:r>
          </w:p>
        </w:tc>
      </w:tr>
      <w:tr w:rsidR="00CC6FC4" w:rsidRPr="00732D76" w14:paraId="00E907F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4CE5" w14:textId="77777777" w:rsidR="00732D76" w:rsidRPr="00732D76" w:rsidRDefault="00732D76" w:rsidP="00732D76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732D7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2. Aðkoma sjúkra- og slökkviliðs 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C0E3" w14:textId="77777777" w:rsidR="00732D76" w:rsidRPr="00732D76" w:rsidRDefault="00732D76" w:rsidP="00732D76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732D7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Greiðar akstursleiðir, merkt hlið.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9A2F" w14:textId="77777777" w:rsidR="00732D76" w:rsidRPr="00732D76" w:rsidRDefault="00732D76" w:rsidP="00732D76">
            <w:pPr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CF1E" w14:textId="77777777" w:rsidR="00732D76" w:rsidRPr="00732D76" w:rsidRDefault="00732D76" w:rsidP="00732D76">
            <w:pPr>
              <w:rPr>
                <w:sz w:val="18"/>
              </w:rPr>
            </w:pPr>
            <w:r w:rsidRPr="00732D76">
              <w:rPr>
                <w:sz w:val="18"/>
              </w:rPr>
              <w:t>R-547/1996,</w:t>
            </w:r>
          </w:p>
          <w:p w14:paraId="3694AE21" w14:textId="77777777" w:rsidR="00732D76" w:rsidRPr="00732D76" w:rsidRDefault="00732D76" w:rsidP="00732D76">
            <w:pPr>
              <w:rPr>
                <w:sz w:val="18"/>
              </w:rPr>
            </w:pPr>
            <w:r w:rsidRPr="00732D76">
              <w:rPr>
                <w:sz w:val="18"/>
              </w:rPr>
              <w:t>gr. 16.1.</w:t>
            </w:r>
          </w:p>
        </w:tc>
      </w:tr>
      <w:tr w:rsidR="00732D76" w:rsidRPr="00732D76" w14:paraId="66F8E4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A916" w14:textId="77777777" w:rsidR="00732D76" w:rsidRPr="00732D76" w:rsidRDefault="00732D76" w:rsidP="003A565E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732D7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3. Aðgengi að gangamunna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6B5C" w14:textId="77777777" w:rsidR="00732D76" w:rsidRPr="00732D76" w:rsidRDefault="00732D76" w:rsidP="00732D76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732D7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Gott aðgengi að göngunum/vinnusvæðinu, öruggar umferðar- og gönguleiðir. Allt laust grjót, ís, snjór, grýlukerti og aur sé hreinsað af svæðinu. Gerðar séu varúðunarráðstafanir þar sem hrunhætta er. Girðing og hrunvörn séu ofan umferðaleiða við jarðgöng.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A0DE" w14:textId="77777777" w:rsidR="00732D76" w:rsidRPr="00732D76" w:rsidRDefault="00732D76" w:rsidP="003A565E">
            <w:pPr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5125" w14:textId="77777777" w:rsidR="00732D76" w:rsidRPr="00732D76" w:rsidRDefault="00732D76" w:rsidP="003A565E">
            <w:pPr>
              <w:rPr>
                <w:sz w:val="18"/>
              </w:rPr>
            </w:pPr>
            <w:r w:rsidRPr="00732D76">
              <w:rPr>
                <w:sz w:val="18"/>
              </w:rPr>
              <w:t>R-547/1996,</w:t>
            </w:r>
          </w:p>
          <w:p w14:paraId="347AD2E2" w14:textId="77777777" w:rsidR="00732D76" w:rsidRPr="00732D76" w:rsidRDefault="00732D76" w:rsidP="003A565E">
            <w:pPr>
              <w:rPr>
                <w:sz w:val="18"/>
              </w:rPr>
            </w:pPr>
            <w:r w:rsidRPr="00732D76">
              <w:rPr>
                <w:sz w:val="18"/>
              </w:rPr>
              <w:t>IV viðauki</w:t>
            </w:r>
          </w:p>
        </w:tc>
      </w:tr>
      <w:tr w:rsidR="00732D76" w:rsidRPr="00732D76" w14:paraId="13650C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1E87" w14:textId="77777777" w:rsidR="00732D76" w:rsidRPr="00732D76" w:rsidRDefault="00732D76" w:rsidP="003A565E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732D7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4. Öryggis- og heilbrigðismerki við gangamunna og í göngum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18A2" w14:textId="77777777" w:rsidR="00732D76" w:rsidRPr="00732D76" w:rsidRDefault="00732D76" w:rsidP="00732D76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732D7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Skilti með merkingum er varða m.a. boð, bönn, og viðvaranir séu sett upp á viðeigandi stöðum, í samræmi við reglur um öryggis- og heilbrigðismerki á vinnustöðum.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AE6E" w14:textId="77777777" w:rsidR="00732D76" w:rsidRPr="00732D76" w:rsidRDefault="00732D76" w:rsidP="003A565E">
            <w:pPr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98EA" w14:textId="77777777" w:rsidR="00732D76" w:rsidRPr="00732D76" w:rsidRDefault="00732D76" w:rsidP="003A565E">
            <w:pPr>
              <w:rPr>
                <w:sz w:val="18"/>
              </w:rPr>
            </w:pPr>
            <w:r w:rsidRPr="00732D76">
              <w:rPr>
                <w:sz w:val="18"/>
              </w:rPr>
              <w:t xml:space="preserve">R-707/1995 </w:t>
            </w:r>
          </w:p>
          <w:p w14:paraId="0EBA1284" w14:textId="77777777" w:rsidR="00732D76" w:rsidRPr="00732D76" w:rsidRDefault="00732D76" w:rsidP="003A565E">
            <w:pPr>
              <w:rPr>
                <w:sz w:val="18"/>
              </w:rPr>
            </w:pPr>
            <w:r w:rsidRPr="00732D76">
              <w:rPr>
                <w:sz w:val="18"/>
              </w:rPr>
              <w:t>R-552/1996</w:t>
            </w:r>
          </w:p>
        </w:tc>
      </w:tr>
      <w:tr w:rsidR="00732D76" w:rsidRPr="00732D76" w14:paraId="4D9910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F217" w14:textId="77777777" w:rsidR="00732D76" w:rsidRPr="00732D76" w:rsidRDefault="00732D76" w:rsidP="003A565E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732D7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5. Umferðarleiðir í göngum - hættusvæði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25A3" w14:textId="77777777" w:rsidR="00732D76" w:rsidRPr="00732D76" w:rsidRDefault="00732D76" w:rsidP="00732D76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732D7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Umferðarleiðir manna og ökutækja séu afmarkaðar með fullnægjandi öryggisrými fyrir fótgangandi. Hættusvæði, s.s. vegna hrunhættu við brúnir og op,</w:t>
            </w:r>
            <w:r w:rsidRPr="00732D76" w:rsidDel="00B37A9D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 </w:t>
            </w:r>
            <w:r w:rsidRPr="00732D7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skulu girt af og greinilega merkt. Raf- og veitulagnir séu upphengdar og skipulega lagðar þannig að ekki skapist hætta fyrir gangandi eða akandi umferð.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AA6C" w14:textId="77777777" w:rsidR="00732D76" w:rsidRPr="00732D76" w:rsidRDefault="00732D76" w:rsidP="003A565E">
            <w:pPr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9A4B" w14:textId="77777777" w:rsidR="00732D76" w:rsidRPr="00732D76" w:rsidRDefault="00732D76" w:rsidP="003A565E">
            <w:pPr>
              <w:rPr>
                <w:sz w:val="18"/>
              </w:rPr>
            </w:pPr>
            <w:r w:rsidRPr="00732D76">
              <w:rPr>
                <w:sz w:val="18"/>
              </w:rPr>
              <w:t>R-547/1996,</w:t>
            </w:r>
          </w:p>
          <w:p w14:paraId="0F621DC5" w14:textId="77777777" w:rsidR="00732D76" w:rsidRPr="00732D76" w:rsidRDefault="00732D76" w:rsidP="003A565E">
            <w:pPr>
              <w:rPr>
                <w:sz w:val="18"/>
              </w:rPr>
            </w:pPr>
            <w:r w:rsidRPr="00732D76">
              <w:rPr>
                <w:sz w:val="18"/>
              </w:rPr>
              <w:t xml:space="preserve">IV. viðauki </w:t>
            </w:r>
          </w:p>
          <w:p w14:paraId="421CBEF8" w14:textId="77777777" w:rsidR="00732D76" w:rsidRPr="00732D76" w:rsidRDefault="00732D76" w:rsidP="003A565E">
            <w:pPr>
              <w:rPr>
                <w:sz w:val="18"/>
              </w:rPr>
            </w:pPr>
            <w:r w:rsidRPr="00732D76">
              <w:rPr>
                <w:sz w:val="18"/>
              </w:rPr>
              <w:t>R-552/1996</w:t>
            </w:r>
          </w:p>
          <w:p w14:paraId="63D716F8" w14:textId="77777777" w:rsidR="00732D76" w:rsidRPr="00732D76" w:rsidRDefault="00732D76" w:rsidP="003A565E">
            <w:pPr>
              <w:rPr>
                <w:sz w:val="18"/>
              </w:rPr>
            </w:pPr>
            <w:r w:rsidRPr="00732D76">
              <w:rPr>
                <w:sz w:val="18"/>
              </w:rPr>
              <w:t>R-707/1995 FL-5/1984</w:t>
            </w:r>
          </w:p>
        </w:tc>
      </w:tr>
      <w:tr w:rsidR="00732D76" w:rsidRPr="00732D76" w14:paraId="20312CC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C581" w14:textId="77777777" w:rsidR="00732D76" w:rsidRPr="00732D76" w:rsidRDefault="00732D76" w:rsidP="003A565E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732D7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6. Bergstyrkingar, þéttingar 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A88C" w14:textId="77777777" w:rsidR="00732D76" w:rsidRPr="00732D76" w:rsidRDefault="00732D76" w:rsidP="00732D76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732D7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Allt laust berg eða grjót í lofti og veggjum brotið niður, styrkingum komið fyrir í samræmi við teikningar og skriflegar leiðbeiningar þannig að öryggi starfsmanna sé tryggt. Við steypu-/múrsprautun skal nota efni og gera varúðarráðstafanir sem tryggja að starfsmenn verði ekki fyrir heilsutjóni.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F606" w14:textId="77777777" w:rsidR="00732D76" w:rsidRPr="00732D76" w:rsidRDefault="00732D76" w:rsidP="003A565E">
            <w:pPr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2510" w14:textId="77777777" w:rsidR="00732D76" w:rsidRPr="00732D76" w:rsidRDefault="00732D76" w:rsidP="003A565E">
            <w:pPr>
              <w:rPr>
                <w:sz w:val="18"/>
              </w:rPr>
            </w:pPr>
            <w:r w:rsidRPr="00732D76">
              <w:rPr>
                <w:sz w:val="18"/>
              </w:rPr>
              <w:t>R-552/1996</w:t>
            </w:r>
          </w:p>
          <w:p w14:paraId="692DAB54" w14:textId="77777777" w:rsidR="00732D76" w:rsidRPr="00732D76" w:rsidRDefault="00732D76" w:rsidP="003A565E">
            <w:pPr>
              <w:rPr>
                <w:sz w:val="18"/>
              </w:rPr>
            </w:pPr>
            <w:r w:rsidRPr="00732D76">
              <w:rPr>
                <w:sz w:val="18"/>
              </w:rPr>
              <w:t xml:space="preserve">Rg-920/2006 </w:t>
            </w:r>
          </w:p>
          <w:p w14:paraId="1812B186" w14:textId="77777777" w:rsidR="00732D76" w:rsidRPr="00732D76" w:rsidRDefault="00732D76" w:rsidP="003A565E">
            <w:pPr>
              <w:rPr>
                <w:sz w:val="18"/>
              </w:rPr>
            </w:pPr>
            <w:r w:rsidRPr="00732D76">
              <w:rPr>
                <w:sz w:val="18"/>
              </w:rPr>
              <w:t>FL-5/1984</w:t>
            </w:r>
          </w:p>
        </w:tc>
      </w:tr>
      <w:tr w:rsidR="00732D76" w:rsidRPr="00732D76" w14:paraId="7BC808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E878" w14:textId="77777777" w:rsidR="00732D76" w:rsidRPr="00732D76" w:rsidRDefault="00732D76" w:rsidP="003A565E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732D7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7. Rýmingarleiðir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FCD7" w14:textId="77777777" w:rsidR="00732D76" w:rsidRPr="00732D76" w:rsidRDefault="00732D76" w:rsidP="00732D76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732D7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Neyðarlýsing. Skilti sem sýna stefnu rýmingarleiða þar sem göngin greinast í fleiri göng. Reglur- Brunamálastofnunar.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9541" w14:textId="77777777" w:rsidR="00732D76" w:rsidRPr="00732D76" w:rsidRDefault="00732D76" w:rsidP="003A565E">
            <w:pPr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AD96" w14:textId="77777777" w:rsidR="00732D76" w:rsidRPr="00732D76" w:rsidRDefault="00732D76" w:rsidP="003A565E">
            <w:pPr>
              <w:rPr>
                <w:sz w:val="18"/>
              </w:rPr>
            </w:pPr>
            <w:r w:rsidRPr="00732D76">
              <w:rPr>
                <w:sz w:val="18"/>
              </w:rPr>
              <w:t>R-707/1995</w:t>
            </w:r>
          </w:p>
          <w:p w14:paraId="555A3E90" w14:textId="77777777" w:rsidR="00732D76" w:rsidRPr="00732D76" w:rsidRDefault="00732D76" w:rsidP="003A565E">
            <w:pPr>
              <w:rPr>
                <w:sz w:val="18"/>
              </w:rPr>
            </w:pPr>
            <w:r w:rsidRPr="00732D76">
              <w:rPr>
                <w:sz w:val="18"/>
              </w:rPr>
              <w:t>R-547/1996,</w:t>
            </w:r>
          </w:p>
          <w:p w14:paraId="021F09CF" w14:textId="77777777" w:rsidR="00732D76" w:rsidRPr="00732D76" w:rsidRDefault="00732D76" w:rsidP="003A565E">
            <w:pPr>
              <w:rPr>
                <w:sz w:val="18"/>
              </w:rPr>
            </w:pPr>
            <w:r w:rsidRPr="00732D76">
              <w:rPr>
                <w:sz w:val="18"/>
              </w:rPr>
              <w:t>IV viðauki</w:t>
            </w:r>
          </w:p>
        </w:tc>
      </w:tr>
      <w:tr w:rsidR="00732D76" w:rsidRPr="00732D76" w14:paraId="1C8792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94E6" w14:textId="77777777" w:rsidR="00732D76" w:rsidRPr="00732D76" w:rsidRDefault="00732D76" w:rsidP="003A565E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732D7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8. Geymslusvæði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1A0A" w14:textId="77777777" w:rsidR="00732D76" w:rsidRPr="00732D76" w:rsidRDefault="00732D76" w:rsidP="00732D76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732D7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Timbur og annað byggingarefni, flekamót, pallaefni, byggingar</w:t>
            </w:r>
            <w:r w:rsidR="00CC6FC4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-</w:t>
            </w:r>
            <w:r w:rsidRPr="00732D7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hlutar. Stöflu</w:t>
            </w:r>
            <w:r w:rsidR="00CC6FC4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n og frágangur. Lýsing, aðgengi, </w:t>
            </w:r>
            <w:r w:rsidRPr="00732D7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umgengni.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CD59" w14:textId="77777777" w:rsidR="00732D76" w:rsidRPr="00732D76" w:rsidRDefault="00732D76" w:rsidP="003A565E">
            <w:pPr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8F65" w14:textId="77777777" w:rsidR="00732D76" w:rsidRPr="00732D76" w:rsidRDefault="00732D76" w:rsidP="003A565E">
            <w:pPr>
              <w:rPr>
                <w:sz w:val="18"/>
              </w:rPr>
            </w:pPr>
            <w:r w:rsidRPr="00732D76">
              <w:rPr>
                <w:sz w:val="18"/>
              </w:rPr>
              <w:t>R-547/1996,</w:t>
            </w:r>
          </w:p>
          <w:p w14:paraId="5DB8FB25" w14:textId="77777777" w:rsidR="00732D76" w:rsidRPr="00732D76" w:rsidRDefault="00732D76" w:rsidP="003A565E">
            <w:pPr>
              <w:rPr>
                <w:sz w:val="18"/>
              </w:rPr>
            </w:pPr>
            <w:r w:rsidRPr="00732D76">
              <w:rPr>
                <w:sz w:val="18"/>
              </w:rPr>
              <w:t>IV viðauki</w:t>
            </w:r>
          </w:p>
        </w:tc>
      </w:tr>
      <w:tr w:rsidR="00CC6FC4" w:rsidRPr="00732D76" w14:paraId="6E93EC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23B6" w14:textId="77777777" w:rsidR="00732D76" w:rsidRPr="00732D76" w:rsidRDefault="00732D76" w:rsidP="003A565E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732D7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9. Frágangur tengijárna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B8AF" w14:textId="77777777" w:rsidR="00732D76" w:rsidRPr="00732D76" w:rsidRDefault="00732D76" w:rsidP="00732D76">
            <w:pPr>
              <w:pStyle w:val="Heading8"/>
              <w:tabs>
                <w:tab w:val="clear" w:pos="3119"/>
              </w:tabs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732D76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Er gengið frá tengijárnum þannig að ekki skapist slysahætta?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FAED" w14:textId="77777777" w:rsidR="00732D76" w:rsidRPr="00732D76" w:rsidRDefault="00732D76" w:rsidP="003A565E">
            <w:pPr>
              <w:rPr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1890" w14:textId="77777777" w:rsidR="00732D76" w:rsidRPr="00732D76" w:rsidRDefault="00732D76" w:rsidP="003A565E">
            <w:pPr>
              <w:rPr>
                <w:sz w:val="18"/>
              </w:rPr>
            </w:pPr>
            <w:r w:rsidRPr="00732D76">
              <w:rPr>
                <w:sz w:val="18"/>
              </w:rPr>
              <w:t>R-547/1996,</w:t>
            </w:r>
          </w:p>
          <w:p w14:paraId="6CBF0435" w14:textId="77777777" w:rsidR="00732D76" w:rsidRPr="00732D76" w:rsidRDefault="00CC6FC4" w:rsidP="003A565E">
            <w:pPr>
              <w:rPr>
                <w:sz w:val="18"/>
              </w:rPr>
            </w:pPr>
            <w:r>
              <w:rPr>
                <w:sz w:val="18"/>
              </w:rPr>
              <w:t>IV. viðauki</w:t>
            </w:r>
          </w:p>
          <w:p w14:paraId="7711526C" w14:textId="77777777" w:rsidR="00732D76" w:rsidRPr="00732D76" w:rsidRDefault="00732D76" w:rsidP="003A565E">
            <w:pPr>
              <w:rPr>
                <w:sz w:val="18"/>
              </w:rPr>
            </w:pPr>
            <w:r w:rsidRPr="00732D76">
              <w:rPr>
                <w:sz w:val="18"/>
              </w:rPr>
              <w:t>8. gr.</w:t>
            </w:r>
          </w:p>
        </w:tc>
      </w:tr>
      <w:tr w:rsidR="00620458" w14:paraId="147AC3E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  <w:tcBorders>
              <w:top w:val="single" w:sz="4" w:space="0" w:color="auto"/>
            </w:tcBorders>
            <w:shd w:val="clear" w:color="auto" w:fill="CCFFCC"/>
          </w:tcPr>
          <w:p w14:paraId="3BD56674" w14:textId="77777777" w:rsidR="00620458" w:rsidRDefault="00620458">
            <w:pPr>
              <w:pStyle w:val="Heading4"/>
              <w:rPr>
                <w:rFonts w:ascii="Times New Roman" w:hAnsi="Times New Roman"/>
                <w:b/>
                <w:i/>
                <w:sz w:val="28"/>
                <w:lang w:val="is-IS"/>
              </w:rPr>
            </w:pPr>
            <w:r>
              <w:rPr>
                <w:rFonts w:ascii="Times New Roman" w:hAnsi="Times New Roman"/>
                <w:b/>
                <w:i/>
                <w:lang w:val="is-IS"/>
              </w:rPr>
              <w:t>Vélar og tæki</w:t>
            </w:r>
          </w:p>
        </w:tc>
        <w:tc>
          <w:tcPr>
            <w:tcW w:w="2808" w:type="pct"/>
            <w:tcBorders>
              <w:top w:val="single" w:sz="4" w:space="0" w:color="auto"/>
            </w:tcBorders>
            <w:shd w:val="clear" w:color="auto" w:fill="CCFFCC"/>
          </w:tcPr>
          <w:p w14:paraId="04C85539" w14:textId="77777777" w:rsidR="00620458" w:rsidRDefault="00620458">
            <w:pPr>
              <w:rPr>
                <w:sz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CCFFCC"/>
          </w:tcPr>
          <w:p w14:paraId="147A2076" w14:textId="77777777" w:rsidR="00620458" w:rsidRDefault="00620458"/>
        </w:tc>
        <w:tc>
          <w:tcPr>
            <w:tcW w:w="618" w:type="pct"/>
            <w:tcBorders>
              <w:top w:val="single" w:sz="4" w:space="0" w:color="auto"/>
            </w:tcBorders>
            <w:shd w:val="clear" w:color="auto" w:fill="CCFFCC"/>
          </w:tcPr>
          <w:p w14:paraId="2C3BFD8D" w14:textId="77777777" w:rsidR="00620458" w:rsidRDefault="00620458"/>
        </w:tc>
      </w:tr>
      <w:tr w:rsidR="00620458" w14:paraId="110CCD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</w:tcPr>
          <w:p w14:paraId="44BAE2F7" w14:textId="77777777" w:rsidR="00620458" w:rsidRPr="00164B7C" w:rsidRDefault="00620458" w:rsidP="00164B7C">
            <w:pPr>
              <w:rPr>
                <w:sz w:val="22"/>
                <w:szCs w:val="22"/>
              </w:rPr>
            </w:pPr>
            <w:r w:rsidRPr="00164B7C">
              <w:rPr>
                <w:sz w:val="22"/>
                <w:szCs w:val="22"/>
              </w:rPr>
              <w:t xml:space="preserve">1. </w:t>
            </w:r>
            <w:r w:rsidR="006632AB" w:rsidRPr="00164B7C">
              <w:rPr>
                <w:sz w:val="22"/>
                <w:szCs w:val="22"/>
              </w:rPr>
              <w:t>V</w:t>
            </w:r>
            <w:r w:rsidRPr="00164B7C">
              <w:rPr>
                <w:sz w:val="22"/>
                <w:szCs w:val="22"/>
              </w:rPr>
              <w:t>éla</w:t>
            </w:r>
            <w:r w:rsidR="006632AB" w:rsidRPr="00164B7C">
              <w:rPr>
                <w:sz w:val="22"/>
                <w:szCs w:val="22"/>
              </w:rPr>
              <w:t>r</w:t>
            </w:r>
          </w:p>
        </w:tc>
        <w:tc>
          <w:tcPr>
            <w:tcW w:w="2808" w:type="pct"/>
          </w:tcPr>
          <w:p w14:paraId="50A1FA57" w14:textId="77777777" w:rsidR="00927E07" w:rsidRDefault="00620458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 xml:space="preserve">Staðsetning og stöðugleiki véla. Stjórnbúnaður, </w:t>
            </w:r>
            <w:r w:rsidR="00E40BD3" w:rsidRPr="005216BB">
              <w:rPr>
                <w:sz w:val="22"/>
                <w:szCs w:val="22"/>
              </w:rPr>
              <w:t>n</w:t>
            </w:r>
            <w:r w:rsidRPr="005216BB">
              <w:rPr>
                <w:sz w:val="22"/>
                <w:szCs w:val="22"/>
              </w:rPr>
              <w:t>eyðar</w:t>
            </w:r>
            <w:r w:rsidR="002E6239">
              <w:rPr>
                <w:sz w:val="22"/>
                <w:szCs w:val="22"/>
              </w:rPr>
              <w:t>-</w:t>
            </w:r>
            <w:r w:rsidRPr="005216BB">
              <w:rPr>
                <w:sz w:val="22"/>
                <w:szCs w:val="22"/>
              </w:rPr>
              <w:t xml:space="preserve">stöðvunarbúnaður, </w:t>
            </w:r>
            <w:r w:rsidR="00E40BD3" w:rsidRPr="005216BB">
              <w:rPr>
                <w:sz w:val="22"/>
                <w:szCs w:val="22"/>
              </w:rPr>
              <w:t>h</w:t>
            </w:r>
            <w:r w:rsidRPr="005216BB">
              <w:rPr>
                <w:sz w:val="22"/>
                <w:szCs w:val="22"/>
              </w:rPr>
              <w:t>lífabúnaður</w:t>
            </w:r>
            <w:r w:rsidR="00E40BD3" w:rsidRPr="005216BB">
              <w:rPr>
                <w:sz w:val="22"/>
                <w:szCs w:val="22"/>
              </w:rPr>
              <w:t>,</w:t>
            </w:r>
            <w:r w:rsidRPr="005216BB">
              <w:rPr>
                <w:sz w:val="22"/>
                <w:szCs w:val="22"/>
              </w:rPr>
              <w:t xml:space="preserve"> </w:t>
            </w:r>
            <w:r w:rsidR="00E40BD3" w:rsidRPr="005216BB">
              <w:rPr>
                <w:sz w:val="22"/>
                <w:szCs w:val="22"/>
              </w:rPr>
              <w:t>v</w:t>
            </w:r>
            <w:r w:rsidR="008D6216">
              <w:rPr>
                <w:sz w:val="22"/>
                <w:szCs w:val="22"/>
              </w:rPr>
              <w:t>iðvörunar</w:t>
            </w:r>
            <w:r w:rsidRPr="005216BB">
              <w:rPr>
                <w:sz w:val="22"/>
                <w:szCs w:val="22"/>
              </w:rPr>
              <w:t>merkingar</w:t>
            </w:r>
            <w:r w:rsidR="00E40BD3" w:rsidRPr="005216BB">
              <w:rPr>
                <w:sz w:val="22"/>
                <w:szCs w:val="22"/>
              </w:rPr>
              <w:t>,</w:t>
            </w:r>
            <w:r w:rsidR="00940686" w:rsidRPr="00A66DBC">
              <w:rPr>
                <w:sz w:val="22"/>
                <w:szCs w:val="22"/>
              </w:rPr>
              <w:t xml:space="preserve"> notkunarleiðbeiningar</w:t>
            </w:r>
            <w:r w:rsidR="00940686">
              <w:rPr>
                <w:sz w:val="22"/>
                <w:szCs w:val="22"/>
              </w:rPr>
              <w:t>,</w:t>
            </w:r>
            <w:r w:rsidR="00940686" w:rsidRPr="005216BB">
              <w:rPr>
                <w:sz w:val="22"/>
                <w:szCs w:val="22"/>
              </w:rPr>
              <w:t xml:space="preserve"> </w:t>
            </w:r>
            <w:r w:rsidR="00E40BD3" w:rsidRPr="005216BB">
              <w:rPr>
                <w:sz w:val="22"/>
                <w:szCs w:val="22"/>
              </w:rPr>
              <w:t>þ</w:t>
            </w:r>
            <w:r w:rsidRPr="005216BB">
              <w:rPr>
                <w:sz w:val="22"/>
                <w:szCs w:val="22"/>
              </w:rPr>
              <w:t xml:space="preserve">jálfun starfsmanna. CE-merking á vélum innfluttum 1997 og síðar. </w:t>
            </w:r>
          </w:p>
          <w:p w14:paraId="710DC8EC" w14:textId="77777777" w:rsidR="00620458" w:rsidRPr="005216BB" w:rsidRDefault="00620458">
            <w:pPr>
              <w:rPr>
                <w:sz w:val="22"/>
                <w:szCs w:val="22"/>
              </w:rPr>
            </w:pPr>
            <w:r w:rsidRPr="00927E07">
              <w:t xml:space="preserve">(*reglur gilda f. </w:t>
            </w:r>
            <w:r w:rsidR="00ED0568">
              <w:t>v</w:t>
            </w:r>
            <w:r w:rsidRPr="00927E07">
              <w:t xml:space="preserve">élar eldri en 1997, leiðb. </w:t>
            </w:r>
            <w:r w:rsidR="002E6239" w:rsidRPr="00927E07">
              <w:t>gilda fyrir</w:t>
            </w:r>
            <w:r w:rsidRPr="00927E07">
              <w:t xml:space="preserve"> </w:t>
            </w:r>
            <w:r w:rsidR="002E6239" w:rsidRPr="00927E07">
              <w:t>a</w:t>
            </w:r>
            <w:r w:rsidRPr="00927E07">
              <w:t>llar vélar)</w:t>
            </w:r>
          </w:p>
        </w:tc>
        <w:tc>
          <w:tcPr>
            <w:tcW w:w="587" w:type="pct"/>
          </w:tcPr>
          <w:p w14:paraId="38E20676" w14:textId="77777777" w:rsidR="00620458" w:rsidRDefault="00620458"/>
        </w:tc>
        <w:tc>
          <w:tcPr>
            <w:tcW w:w="618" w:type="pct"/>
          </w:tcPr>
          <w:p w14:paraId="521EB91A" w14:textId="77777777" w:rsidR="00620458" w:rsidRPr="002E6239" w:rsidRDefault="00620458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R-761/2001</w:t>
            </w:r>
          </w:p>
          <w:p w14:paraId="7FB00B49" w14:textId="77777777" w:rsidR="00FC79CD" w:rsidRDefault="00FC79CD">
            <w:pPr>
              <w:rPr>
                <w:sz w:val="18"/>
                <w:szCs w:val="18"/>
              </w:rPr>
            </w:pPr>
          </w:p>
          <w:p w14:paraId="1FADDE7E" w14:textId="77777777" w:rsidR="00E40BD3" w:rsidRPr="002E6239" w:rsidRDefault="00E9079F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Rg-</w:t>
            </w:r>
            <w:r w:rsidR="00E40BD3" w:rsidRPr="002E6239">
              <w:rPr>
                <w:sz w:val="18"/>
                <w:szCs w:val="18"/>
              </w:rPr>
              <w:t>367/2006</w:t>
            </w:r>
          </w:p>
          <w:p w14:paraId="6C3D3BB2" w14:textId="77777777" w:rsidR="00620458" w:rsidRPr="002E6239" w:rsidRDefault="00620458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R-492/1987*</w:t>
            </w:r>
          </w:p>
          <w:p w14:paraId="04281726" w14:textId="77777777" w:rsidR="00620458" w:rsidRPr="002E6239" w:rsidRDefault="00620458">
            <w:pPr>
              <w:rPr>
                <w:sz w:val="18"/>
                <w:szCs w:val="18"/>
              </w:rPr>
            </w:pPr>
          </w:p>
        </w:tc>
      </w:tr>
      <w:tr w:rsidR="00164B7C" w14:paraId="15F86A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  <w:shd w:val="clear" w:color="auto" w:fill="FFFFFF"/>
          </w:tcPr>
          <w:p w14:paraId="33334511" w14:textId="77777777" w:rsidR="00164B7C" w:rsidRPr="000509E4" w:rsidRDefault="00164B7C" w:rsidP="00382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509E4">
              <w:rPr>
                <w:sz w:val="22"/>
                <w:szCs w:val="22"/>
              </w:rPr>
              <w:t>. Loftþjöppur og hylki</w:t>
            </w:r>
          </w:p>
        </w:tc>
        <w:tc>
          <w:tcPr>
            <w:tcW w:w="2808" w:type="pct"/>
            <w:shd w:val="clear" w:color="auto" w:fill="FFFFFF"/>
          </w:tcPr>
          <w:p w14:paraId="50ED7A29" w14:textId="77777777" w:rsidR="00164B7C" w:rsidRPr="000509E4" w:rsidRDefault="00164B7C" w:rsidP="0038267F">
            <w:pPr>
              <w:rPr>
                <w:sz w:val="22"/>
                <w:szCs w:val="22"/>
              </w:rPr>
            </w:pPr>
            <w:r w:rsidRPr="000509E4">
              <w:rPr>
                <w:sz w:val="22"/>
                <w:szCs w:val="22"/>
              </w:rPr>
              <w:t xml:space="preserve">Reglubundið eftirlit með lofthylkjum og búnaði. Tæki innflutt 1997 eða seinna skulu vera CE-merkt.  </w:t>
            </w:r>
          </w:p>
        </w:tc>
        <w:tc>
          <w:tcPr>
            <w:tcW w:w="587" w:type="pct"/>
            <w:shd w:val="clear" w:color="auto" w:fill="FFFFFF"/>
          </w:tcPr>
          <w:p w14:paraId="417460B2" w14:textId="77777777" w:rsidR="00164B7C" w:rsidRPr="000509E4" w:rsidRDefault="00164B7C" w:rsidP="0038267F"/>
        </w:tc>
        <w:tc>
          <w:tcPr>
            <w:tcW w:w="618" w:type="pct"/>
            <w:shd w:val="clear" w:color="auto" w:fill="FFFFFF"/>
          </w:tcPr>
          <w:p w14:paraId="28AE526D" w14:textId="77777777" w:rsidR="00164B7C" w:rsidRPr="000509E4" w:rsidRDefault="00164B7C" w:rsidP="0038267F">
            <w:r w:rsidRPr="000509E4">
              <w:t>R-99/1996</w:t>
            </w:r>
          </w:p>
          <w:p w14:paraId="429CD732" w14:textId="77777777" w:rsidR="00164B7C" w:rsidRPr="000509E4" w:rsidRDefault="00164B7C" w:rsidP="0038267F">
            <w:r w:rsidRPr="000509E4">
              <w:t>R-571/2000</w:t>
            </w:r>
          </w:p>
        </w:tc>
      </w:tr>
      <w:tr w:rsidR="008273F9" w14:paraId="15F4C1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  <w:shd w:val="clear" w:color="auto" w:fill="FFFFFF"/>
          </w:tcPr>
          <w:p w14:paraId="76190DC6" w14:textId="77777777" w:rsidR="008273F9" w:rsidRPr="00164B7C" w:rsidRDefault="0025433A" w:rsidP="00164B7C">
            <w:pPr>
              <w:rPr>
                <w:sz w:val="22"/>
                <w:szCs w:val="22"/>
              </w:rPr>
            </w:pPr>
            <w:r w:rsidRPr="00164B7C">
              <w:rPr>
                <w:sz w:val="22"/>
                <w:szCs w:val="22"/>
              </w:rPr>
              <w:lastRenderedPageBreak/>
              <w:t>3</w:t>
            </w:r>
            <w:r w:rsidR="008273F9" w:rsidRPr="00164B7C">
              <w:rPr>
                <w:sz w:val="22"/>
                <w:szCs w:val="22"/>
              </w:rPr>
              <w:t>. Logsuðu-</w:t>
            </w:r>
            <w:r w:rsidR="00164B7C" w:rsidRPr="00164B7C">
              <w:rPr>
                <w:sz w:val="22"/>
                <w:szCs w:val="22"/>
              </w:rPr>
              <w:t xml:space="preserve"> og </w:t>
            </w:r>
            <w:r w:rsidR="008273F9" w:rsidRPr="00164B7C">
              <w:rPr>
                <w:sz w:val="22"/>
                <w:szCs w:val="22"/>
              </w:rPr>
              <w:t>logskurðartæki</w:t>
            </w:r>
          </w:p>
        </w:tc>
        <w:tc>
          <w:tcPr>
            <w:tcW w:w="2808" w:type="pct"/>
            <w:shd w:val="clear" w:color="auto" w:fill="FFFFFF"/>
          </w:tcPr>
          <w:p w14:paraId="3A326E20" w14:textId="77777777" w:rsidR="008273F9" w:rsidRPr="005216BB" w:rsidRDefault="008273F9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 xml:space="preserve">Gas- og súrhylki í öryggisfestingum, bakslagslokar við mæla, einstefnulokar á sköft, slöngur í góðu ástandi. Slökkvitæki og eldvarnarteppi tiltæk þar sem unnið er með tækjunum. </w:t>
            </w:r>
          </w:p>
        </w:tc>
        <w:tc>
          <w:tcPr>
            <w:tcW w:w="587" w:type="pct"/>
            <w:shd w:val="clear" w:color="auto" w:fill="FFFFFF"/>
          </w:tcPr>
          <w:p w14:paraId="3BB78B94" w14:textId="77777777" w:rsidR="008273F9" w:rsidRDefault="008273F9"/>
        </w:tc>
        <w:tc>
          <w:tcPr>
            <w:tcW w:w="618" w:type="pct"/>
            <w:shd w:val="clear" w:color="auto" w:fill="FFFFFF"/>
          </w:tcPr>
          <w:p w14:paraId="0B729153" w14:textId="77777777" w:rsidR="008273F9" w:rsidRPr="002E6239" w:rsidRDefault="008273F9" w:rsidP="000B660F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</w:t>
            </w:r>
            <w:r w:rsidR="00E9079F" w:rsidRPr="002E6239">
              <w:rPr>
                <w:sz w:val="18"/>
                <w:szCs w:val="18"/>
              </w:rPr>
              <w:t>g</w:t>
            </w:r>
            <w:r w:rsidRPr="002E6239">
              <w:rPr>
                <w:sz w:val="18"/>
                <w:szCs w:val="18"/>
              </w:rPr>
              <w:t>-367/2006.</w:t>
            </w:r>
          </w:p>
          <w:p w14:paraId="453DC77D" w14:textId="77777777" w:rsidR="008273F9" w:rsidRPr="002E6239" w:rsidRDefault="008273F9" w:rsidP="000B660F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Lb-2/1991</w:t>
            </w:r>
          </w:p>
          <w:p w14:paraId="6E1AD1EF" w14:textId="77777777" w:rsidR="008273F9" w:rsidRPr="002E6239" w:rsidRDefault="008273F9">
            <w:pPr>
              <w:rPr>
                <w:sz w:val="18"/>
                <w:szCs w:val="18"/>
              </w:rPr>
            </w:pPr>
          </w:p>
        </w:tc>
      </w:tr>
      <w:tr w:rsidR="008273F9" w14:paraId="5E2D19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  <w:shd w:val="clear" w:color="auto" w:fill="FFFFFF"/>
          </w:tcPr>
          <w:p w14:paraId="69B4DE14" w14:textId="77777777" w:rsidR="008273F9" w:rsidRPr="00164B7C" w:rsidRDefault="0025433A" w:rsidP="00164B7C">
            <w:pPr>
              <w:rPr>
                <w:sz w:val="22"/>
                <w:szCs w:val="22"/>
              </w:rPr>
            </w:pPr>
            <w:r w:rsidRPr="00164B7C">
              <w:rPr>
                <w:sz w:val="22"/>
                <w:szCs w:val="22"/>
              </w:rPr>
              <w:t>4</w:t>
            </w:r>
            <w:r w:rsidR="008273F9" w:rsidRPr="00164B7C">
              <w:rPr>
                <w:sz w:val="22"/>
                <w:szCs w:val="22"/>
              </w:rPr>
              <w:t>.  Lyfti- og ásláttarbúnaður</w:t>
            </w:r>
          </w:p>
        </w:tc>
        <w:tc>
          <w:tcPr>
            <w:tcW w:w="2808" w:type="pct"/>
            <w:shd w:val="clear" w:color="auto" w:fill="FFFFFF"/>
          </w:tcPr>
          <w:p w14:paraId="5AB8A5FE" w14:textId="77777777" w:rsidR="008273F9" w:rsidRPr="005216BB" w:rsidRDefault="008273F9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Ástand og umhirða t.d. víra, keðja, króka og stroffa. Öryggi á krók, endastopp, lyftigeta (W.L.L. eða S.W.L. = mesta leyfil</w:t>
            </w:r>
            <w:r w:rsidR="00257BCF">
              <w:rPr>
                <w:sz w:val="22"/>
                <w:szCs w:val="22"/>
              </w:rPr>
              <w:t>ega</w:t>
            </w:r>
            <w:r w:rsidRPr="005216BB">
              <w:rPr>
                <w:sz w:val="22"/>
                <w:szCs w:val="22"/>
              </w:rPr>
              <w:t xml:space="preserve"> </w:t>
            </w:r>
            <w:r w:rsidR="00257BCF">
              <w:rPr>
                <w:sz w:val="22"/>
                <w:szCs w:val="22"/>
              </w:rPr>
              <w:t>álag á búnaðinn), reglulegt viðhald</w:t>
            </w:r>
            <w:r w:rsidRPr="005216BB">
              <w:rPr>
                <w:sz w:val="22"/>
                <w:szCs w:val="22"/>
              </w:rPr>
              <w:t xml:space="preserve">, skoðanir VER. CE-merking. </w:t>
            </w:r>
          </w:p>
        </w:tc>
        <w:tc>
          <w:tcPr>
            <w:tcW w:w="587" w:type="pct"/>
            <w:shd w:val="clear" w:color="auto" w:fill="FFFFFF"/>
          </w:tcPr>
          <w:p w14:paraId="78C4DD5B" w14:textId="77777777" w:rsidR="008273F9" w:rsidRDefault="008273F9"/>
        </w:tc>
        <w:tc>
          <w:tcPr>
            <w:tcW w:w="618" w:type="pct"/>
            <w:shd w:val="clear" w:color="auto" w:fill="FFFFFF"/>
          </w:tcPr>
          <w:p w14:paraId="336CF554" w14:textId="77777777" w:rsidR="008273F9" w:rsidRDefault="008273F9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R-761/2001</w:t>
            </w:r>
          </w:p>
          <w:p w14:paraId="760C685C" w14:textId="77777777" w:rsidR="00605860" w:rsidRPr="002E6239" w:rsidRDefault="006058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Rg-367/2006</w:t>
            </w:r>
          </w:p>
          <w:p w14:paraId="550C9140" w14:textId="77777777" w:rsidR="008273F9" w:rsidRPr="002E6239" w:rsidRDefault="002E62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Lb-3 og</w:t>
            </w:r>
            <w:r w:rsidR="008273F9" w:rsidRPr="002E6239">
              <w:rPr>
                <w:sz w:val="18"/>
                <w:szCs w:val="18"/>
              </w:rPr>
              <w:t xml:space="preserve"> 5/</w:t>
            </w:r>
            <w:r w:rsidR="00605860">
              <w:rPr>
                <w:sz w:val="18"/>
                <w:szCs w:val="18"/>
              </w:rPr>
              <w:t xml:space="preserve"> </w:t>
            </w:r>
            <w:r w:rsidR="008273F9" w:rsidRPr="002E6239">
              <w:rPr>
                <w:sz w:val="18"/>
                <w:szCs w:val="18"/>
              </w:rPr>
              <w:t>1995</w:t>
            </w:r>
          </w:p>
        </w:tc>
      </w:tr>
      <w:tr w:rsidR="00B536B3" w14:paraId="05567E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  <w:shd w:val="clear" w:color="auto" w:fill="FFFFFF"/>
          </w:tcPr>
          <w:p w14:paraId="033BB1CA" w14:textId="77777777" w:rsidR="00B536B3" w:rsidRPr="00164B7C" w:rsidRDefault="00B536B3" w:rsidP="00537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Tæki við vinnu í hæð</w:t>
            </w:r>
          </w:p>
        </w:tc>
        <w:tc>
          <w:tcPr>
            <w:tcW w:w="2808" w:type="pct"/>
            <w:shd w:val="clear" w:color="auto" w:fill="FFFFFF"/>
          </w:tcPr>
          <w:p w14:paraId="2420567F" w14:textId="77777777" w:rsidR="00B536B3" w:rsidRPr="005216BB" w:rsidRDefault="00B536B3" w:rsidP="00537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Ávallt skal velja viðeigandi og örugg tæki þegar unnið er í hæð, t.d. körfubíl eða körfulyftu.</w:t>
            </w:r>
          </w:p>
        </w:tc>
        <w:tc>
          <w:tcPr>
            <w:tcW w:w="587" w:type="pct"/>
            <w:shd w:val="clear" w:color="auto" w:fill="FFFFFF"/>
          </w:tcPr>
          <w:p w14:paraId="07A2FDE4" w14:textId="77777777" w:rsidR="00B536B3" w:rsidRDefault="00B536B3" w:rsidP="005373AF"/>
        </w:tc>
        <w:tc>
          <w:tcPr>
            <w:tcW w:w="618" w:type="pct"/>
            <w:shd w:val="clear" w:color="auto" w:fill="FFFFFF"/>
          </w:tcPr>
          <w:p w14:paraId="12F2BD57" w14:textId="77777777" w:rsidR="00B536B3" w:rsidRPr="002E6239" w:rsidRDefault="00B536B3" w:rsidP="005373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Rg-367/2006, viðauki IV</w:t>
            </w:r>
          </w:p>
        </w:tc>
      </w:tr>
      <w:tr w:rsidR="00732D76" w14:paraId="78F730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  <w:shd w:val="clear" w:color="auto" w:fill="FFFFFF"/>
          </w:tcPr>
          <w:p w14:paraId="62349BA8" w14:textId="77777777" w:rsidR="00732D76" w:rsidRPr="00F57286" w:rsidRDefault="00732D76" w:rsidP="003A5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46D3E">
              <w:rPr>
                <w:sz w:val="22"/>
                <w:szCs w:val="22"/>
              </w:rPr>
              <w:t xml:space="preserve">. </w:t>
            </w:r>
            <w:r w:rsidRPr="00F57286">
              <w:rPr>
                <w:sz w:val="22"/>
                <w:szCs w:val="22"/>
              </w:rPr>
              <w:t>Röra- og tim</w:t>
            </w:r>
            <w:r>
              <w:rPr>
                <w:sz w:val="22"/>
                <w:szCs w:val="22"/>
              </w:rPr>
              <w:t>burvinnupallar</w:t>
            </w:r>
          </w:p>
        </w:tc>
        <w:tc>
          <w:tcPr>
            <w:tcW w:w="2808" w:type="pct"/>
            <w:shd w:val="clear" w:color="auto" w:fill="FFFFFF"/>
          </w:tcPr>
          <w:p w14:paraId="17446529" w14:textId="77777777" w:rsidR="00732D76" w:rsidRPr="00497D63" w:rsidRDefault="00732D76" w:rsidP="003A565E">
            <w:pPr>
              <w:rPr>
                <w:sz w:val="22"/>
                <w:szCs w:val="22"/>
              </w:rPr>
            </w:pPr>
            <w:r w:rsidRPr="00497D63">
              <w:rPr>
                <w:sz w:val="22"/>
                <w:szCs w:val="22"/>
              </w:rPr>
              <w:t>Röravinnupallar skulu vera af viðurkenndri gerð, merktir álags</w:t>
            </w:r>
            <w:r>
              <w:rPr>
                <w:sz w:val="22"/>
                <w:szCs w:val="22"/>
              </w:rPr>
              <w:t>-</w:t>
            </w:r>
            <w:r w:rsidRPr="00497D63">
              <w:rPr>
                <w:sz w:val="22"/>
                <w:szCs w:val="22"/>
              </w:rPr>
              <w:t xml:space="preserve">flokki, með dagsetningu uppsetningar og nafni ábyrgðaraðila. </w:t>
            </w:r>
          </w:p>
          <w:p w14:paraId="35E9834D" w14:textId="77777777" w:rsidR="00732D76" w:rsidRDefault="00732D76" w:rsidP="003A565E">
            <w:pPr>
              <w:rPr>
                <w:sz w:val="22"/>
                <w:szCs w:val="22"/>
              </w:rPr>
            </w:pPr>
            <w:r w:rsidRPr="00497D63">
              <w:rPr>
                <w:sz w:val="22"/>
                <w:szCs w:val="22"/>
              </w:rPr>
              <w:t>Val á vinnupöllum þ.m.t. timburvinnupöllum skal vera í samræmi við álag og notkun.</w:t>
            </w:r>
          </w:p>
          <w:p w14:paraId="5A5EFDA8" w14:textId="77777777" w:rsidR="00732D76" w:rsidRPr="005216BB" w:rsidRDefault="00732D76" w:rsidP="003A565E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Einungis er heimilt að setja upp vinnupall, taka niður eða breyta verulega undir stjórn aðila sem er til þess hæfur og af starfsmönnum sem hafa fengið viðeigandi og sérstaka</w:t>
            </w:r>
            <w:r>
              <w:rPr>
                <w:sz w:val="22"/>
                <w:szCs w:val="22"/>
              </w:rPr>
              <w:t xml:space="preserve"> </w:t>
            </w:r>
            <w:r w:rsidRPr="005216BB">
              <w:rPr>
                <w:sz w:val="22"/>
                <w:szCs w:val="22"/>
              </w:rPr>
              <w:t>þjálfun í slíkum störfum með tilliti til þeirrar áhættu sem þeim fylgir</w:t>
            </w:r>
            <w:r>
              <w:rPr>
                <w:sz w:val="22"/>
                <w:szCs w:val="22"/>
              </w:rPr>
              <w:t xml:space="preserve">. Viðvörunarmerki á ófullgerðum pöllum. </w:t>
            </w:r>
          </w:p>
        </w:tc>
        <w:tc>
          <w:tcPr>
            <w:tcW w:w="587" w:type="pct"/>
            <w:shd w:val="clear" w:color="auto" w:fill="FFFFFF"/>
          </w:tcPr>
          <w:p w14:paraId="09360A53" w14:textId="77777777" w:rsidR="00732D76" w:rsidRDefault="00732D76" w:rsidP="003A565E"/>
        </w:tc>
        <w:tc>
          <w:tcPr>
            <w:tcW w:w="618" w:type="pct"/>
            <w:shd w:val="clear" w:color="auto" w:fill="FFFFFF"/>
          </w:tcPr>
          <w:p w14:paraId="7936C207" w14:textId="77777777" w:rsidR="00732D76" w:rsidRPr="002E6239" w:rsidRDefault="00732D76" w:rsidP="003A565E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Rg-367/2006 II. Viðauki, gr.</w:t>
            </w:r>
            <w:r>
              <w:rPr>
                <w:sz w:val="18"/>
                <w:szCs w:val="18"/>
              </w:rPr>
              <w:t xml:space="preserve"> </w:t>
            </w:r>
            <w:r w:rsidRPr="002E6239">
              <w:rPr>
                <w:sz w:val="18"/>
                <w:szCs w:val="18"/>
              </w:rPr>
              <w:t xml:space="preserve">4.3 </w:t>
            </w:r>
          </w:p>
          <w:p w14:paraId="44BE895E" w14:textId="77777777" w:rsidR="00732D76" w:rsidRDefault="00732D76" w:rsidP="003A565E">
            <w:pPr>
              <w:rPr>
                <w:sz w:val="18"/>
                <w:szCs w:val="18"/>
              </w:rPr>
            </w:pPr>
          </w:p>
          <w:p w14:paraId="5CA8BAAE" w14:textId="77777777" w:rsidR="00732D76" w:rsidRPr="002E6239" w:rsidRDefault="00732D76" w:rsidP="003A565E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R-547/1996</w:t>
            </w:r>
          </w:p>
          <w:p w14:paraId="500E95C1" w14:textId="77777777" w:rsidR="00732D76" w:rsidRPr="002E6239" w:rsidRDefault="00732D76" w:rsidP="003A565E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R-331/1989</w:t>
            </w:r>
          </w:p>
          <w:p w14:paraId="5A93E035" w14:textId="77777777" w:rsidR="00732D76" w:rsidRDefault="00732D76" w:rsidP="003A565E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R-204/1972</w:t>
            </w:r>
          </w:p>
          <w:p w14:paraId="760D3BF3" w14:textId="77777777" w:rsidR="00732D76" w:rsidRDefault="00732D76" w:rsidP="003A565E">
            <w:pPr>
              <w:rPr>
                <w:sz w:val="18"/>
                <w:szCs w:val="18"/>
              </w:rPr>
            </w:pPr>
            <w:r w:rsidRPr="00497D63">
              <w:rPr>
                <w:sz w:val="18"/>
                <w:szCs w:val="18"/>
              </w:rPr>
              <w:t>gr. 22-40</w:t>
            </w:r>
          </w:p>
          <w:p w14:paraId="74C1CC4A" w14:textId="77777777" w:rsidR="00732D76" w:rsidRPr="00497D63" w:rsidRDefault="00732D76" w:rsidP="003A565E">
            <w:pPr>
              <w:rPr>
                <w:sz w:val="18"/>
                <w:szCs w:val="18"/>
              </w:rPr>
            </w:pPr>
          </w:p>
          <w:p w14:paraId="49C72C31" w14:textId="77777777" w:rsidR="00732D76" w:rsidRPr="002E6239" w:rsidRDefault="00732D76" w:rsidP="003A565E">
            <w:pPr>
              <w:rPr>
                <w:sz w:val="18"/>
                <w:szCs w:val="18"/>
              </w:rPr>
            </w:pPr>
            <w:r w:rsidRPr="00497D63">
              <w:rPr>
                <w:sz w:val="18"/>
                <w:szCs w:val="18"/>
              </w:rPr>
              <w:t>ÍST EN 12811-1</w:t>
            </w:r>
          </w:p>
        </w:tc>
      </w:tr>
      <w:tr w:rsidR="0098340E" w14:paraId="6E8C12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  <w:shd w:val="clear" w:color="auto" w:fill="FFFFFF"/>
          </w:tcPr>
          <w:p w14:paraId="3E11B914" w14:textId="77777777" w:rsidR="0098340E" w:rsidRPr="00164B7C" w:rsidRDefault="0098340E" w:rsidP="00164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64B7C">
              <w:rPr>
                <w:sz w:val="22"/>
                <w:szCs w:val="22"/>
              </w:rPr>
              <w:t xml:space="preserve">. Lausir stigar og tröppur </w:t>
            </w:r>
          </w:p>
        </w:tc>
        <w:tc>
          <w:tcPr>
            <w:tcW w:w="2808" w:type="pct"/>
            <w:shd w:val="clear" w:color="auto" w:fill="FFFFFF"/>
          </w:tcPr>
          <w:p w14:paraId="48F6026A" w14:textId="77777777" w:rsidR="0098340E" w:rsidRPr="005216BB" w:rsidRDefault="0098340E" w:rsidP="005373AF">
            <w:pPr>
              <w:rPr>
                <w:sz w:val="22"/>
                <w:szCs w:val="22"/>
              </w:rPr>
            </w:pPr>
            <w:r w:rsidRPr="00164B7C">
              <w:rPr>
                <w:sz w:val="22"/>
                <w:szCs w:val="22"/>
              </w:rPr>
              <w:t xml:space="preserve">Lausir stigar og tröppur </w:t>
            </w:r>
            <w:r>
              <w:rPr>
                <w:sz w:val="22"/>
                <w:szCs w:val="22"/>
              </w:rPr>
              <w:t xml:space="preserve">notist einungis tímabundið og í skamman tíma í einu við minni háttar verk þar sem ekki þarf að beita afli. </w:t>
            </w:r>
            <w:r w:rsidRPr="005216BB">
              <w:rPr>
                <w:sz w:val="22"/>
                <w:szCs w:val="22"/>
              </w:rPr>
              <w:t xml:space="preserve">Áltröppur og </w:t>
            </w:r>
            <w:r>
              <w:rPr>
                <w:sz w:val="22"/>
                <w:szCs w:val="22"/>
              </w:rPr>
              <w:t>–</w:t>
            </w:r>
            <w:r w:rsidRPr="005216BB">
              <w:rPr>
                <w:sz w:val="22"/>
                <w:szCs w:val="22"/>
              </w:rPr>
              <w:t xml:space="preserve">stigar </w:t>
            </w:r>
            <w:r>
              <w:rPr>
                <w:sz w:val="22"/>
                <w:szCs w:val="22"/>
              </w:rPr>
              <w:t>skulu uppfylla staðal ÍST</w:t>
            </w:r>
            <w:r w:rsidRPr="005216BB">
              <w:rPr>
                <w:sz w:val="22"/>
                <w:szCs w:val="22"/>
              </w:rPr>
              <w:t xml:space="preserve"> EN-131. Tröppur og stigar úr timbri skv. leiðbeiningum VER.</w:t>
            </w:r>
          </w:p>
        </w:tc>
        <w:tc>
          <w:tcPr>
            <w:tcW w:w="587" w:type="pct"/>
            <w:shd w:val="clear" w:color="auto" w:fill="FFFFFF"/>
          </w:tcPr>
          <w:p w14:paraId="20C787A8" w14:textId="77777777" w:rsidR="0098340E" w:rsidRDefault="0098340E" w:rsidP="005373AF"/>
        </w:tc>
        <w:tc>
          <w:tcPr>
            <w:tcW w:w="618" w:type="pct"/>
            <w:shd w:val="clear" w:color="auto" w:fill="FFFFFF"/>
          </w:tcPr>
          <w:p w14:paraId="21AC0822" w14:textId="77777777" w:rsidR="0098340E" w:rsidRPr="002E6239" w:rsidRDefault="0098340E" w:rsidP="005373AF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 xml:space="preserve">Rg-367/2006 </w:t>
            </w:r>
          </w:p>
          <w:p w14:paraId="5FC0BA7F" w14:textId="77777777" w:rsidR="0098340E" w:rsidRDefault="0098340E" w:rsidP="005373AF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R-547/1996</w:t>
            </w:r>
          </w:p>
          <w:p w14:paraId="7FBF722D" w14:textId="77777777" w:rsidR="0098340E" w:rsidRPr="002E6239" w:rsidRDefault="0098340E" w:rsidP="005373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Lb-1/</w:t>
            </w:r>
            <w:r w:rsidRPr="002E6239">
              <w:rPr>
                <w:sz w:val="18"/>
                <w:szCs w:val="18"/>
              </w:rPr>
              <w:t>1991</w:t>
            </w:r>
          </w:p>
        </w:tc>
      </w:tr>
      <w:tr w:rsidR="00B536B3" w14:paraId="114D54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  <w:tcBorders>
              <w:bottom w:val="single" w:sz="4" w:space="0" w:color="auto"/>
            </w:tcBorders>
            <w:shd w:val="clear" w:color="auto" w:fill="FFFFFF"/>
          </w:tcPr>
          <w:p w14:paraId="0EB240F1" w14:textId="77777777" w:rsidR="00B536B3" w:rsidRPr="00164B7C" w:rsidRDefault="00B536B3" w:rsidP="00164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64B7C">
              <w:rPr>
                <w:sz w:val="22"/>
                <w:szCs w:val="22"/>
              </w:rPr>
              <w:t>. Vinnuvélar</w:t>
            </w:r>
          </w:p>
        </w:tc>
        <w:tc>
          <w:tcPr>
            <w:tcW w:w="2808" w:type="pct"/>
            <w:tcBorders>
              <w:bottom w:val="single" w:sz="4" w:space="0" w:color="auto"/>
            </w:tcBorders>
            <w:shd w:val="clear" w:color="auto" w:fill="FFFFFF"/>
          </w:tcPr>
          <w:p w14:paraId="67720A6E" w14:textId="77777777" w:rsidR="00B536B3" w:rsidRPr="005216BB" w:rsidRDefault="00B536B3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Réttindi stjórnenda vinnuvéla, reglubundnar vinnuvélaskoðanir.</w:t>
            </w:r>
          </w:p>
          <w:p w14:paraId="1D071699" w14:textId="77777777" w:rsidR="00B536B3" w:rsidRPr="005216BB" w:rsidRDefault="00B536B3">
            <w:pPr>
              <w:rPr>
                <w:color w:val="008000"/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Vinnuvélaréttindi erlendra starfsmanna þurfa staðfestingu</w:t>
            </w:r>
            <w:r w:rsidR="00605860">
              <w:rPr>
                <w:sz w:val="22"/>
                <w:szCs w:val="22"/>
              </w:rPr>
              <w:t xml:space="preserve"> VER</w:t>
            </w:r>
            <w:r w:rsidRPr="005216BB">
              <w:rPr>
                <w:sz w:val="22"/>
                <w:szCs w:val="22"/>
              </w:rPr>
              <w:t>.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/>
          </w:tcPr>
          <w:p w14:paraId="33FAAFFE" w14:textId="77777777" w:rsidR="00B536B3" w:rsidRDefault="00B536B3"/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FFFFFF"/>
          </w:tcPr>
          <w:p w14:paraId="333E76E5" w14:textId="77777777" w:rsidR="00B536B3" w:rsidRPr="002E6239" w:rsidRDefault="00B536B3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R-198/1983</w:t>
            </w:r>
          </w:p>
          <w:p w14:paraId="7E63FDF0" w14:textId="77777777" w:rsidR="00B536B3" w:rsidRPr="002E6239" w:rsidRDefault="00B536B3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R-609/1999</w:t>
            </w:r>
          </w:p>
          <w:p w14:paraId="5D11DCB8" w14:textId="77777777" w:rsidR="00B536B3" w:rsidRPr="002E6239" w:rsidRDefault="00B536B3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R-388/1989</w:t>
            </w:r>
          </w:p>
        </w:tc>
      </w:tr>
      <w:tr w:rsidR="00B536B3" w14:paraId="0EAAF0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  <w:shd w:val="clear" w:color="auto" w:fill="CCFFCC"/>
          </w:tcPr>
          <w:p w14:paraId="5EAF0A7D" w14:textId="77777777" w:rsidR="00B536B3" w:rsidRPr="005216BB" w:rsidRDefault="00B536B3">
            <w:pPr>
              <w:pStyle w:val="Heading8"/>
              <w:rPr>
                <w:rFonts w:ascii="Times New Roman" w:hAnsi="Times New Roman"/>
                <w:b/>
                <w:i w:val="0"/>
                <w:sz w:val="22"/>
                <w:szCs w:val="22"/>
                <w:lang w:val="is-IS"/>
              </w:rPr>
            </w:pPr>
            <w:r w:rsidRPr="005216BB">
              <w:rPr>
                <w:rFonts w:ascii="Times New Roman" w:hAnsi="Times New Roman"/>
                <w:b/>
                <w:sz w:val="22"/>
                <w:szCs w:val="22"/>
                <w:lang w:val="is-IS"/>
              </w:rPr>
              <w:t>Persónuhlífar</w:t>
            </w:r>
          </w:p>
        </w:tc>
        <w:tc>
          <w:tcPr>
            <w:tcW w:w="2808" w:type="pct"/>
            <w:shd w:val="clear" w:color="auto" w:fill="CCFFCC"/>
          </w:tcPr>
          <w:p w14:paraId="7C323765" w14:textId="77777777" w:rsidR="00B536B3" w:rsidRPr="005216BB" w:rsidRDefault="00B536B3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CCFFCC"/>
          </w:tcPr>
          <w:p w14:paraId="2D8423AA" w14:textId="77777777" w:rsidR="00B536B3" w:rsidRDefault="00B536B3"/>
        </w:tc>
        <w:tc>
          <w:tcPr>
            <w:tcW w:w="618" w:type="pct"/>
            <w:shd w:val="clear" w:color="auto" w:fill="CCFFCC"/>
          </w:tcPr>
          <w:p w14:paraId="415901E8" w14:textId="77777777" w:rsidR="00B536B3" w:rsidRPr="002E6239" w:rsidRDefault="00B536B3">
            <w:pPr>
              <w:rPr>
                <w:sz w:val="18"/>
                <w:szCs w:val="18"/>
              </w:rPr>
            </w:pPr>
          </w:p>
        </w:tc>
      </w:tr>
      <w:tr w:rsidR="00B536B3" w14:paraId="7AE8E7F3" w14:textId="77777777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987" w:type="pct"/>
            <w:shd w:val="clear" w:color="auto" w:fill="FFFFFF"/>
          </w:tcPr>
          <w:p w14:paraId="4ECFD8AF" w14:textId="77777777" w:rsidR="00B536B3" w:rsidRPr="005216BB" w:rsidRDefault="00B536B3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5216BB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1. 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Grunnkröfur</w:t>
            </w:r>
          </w:p>
        </w:tc>
        <w:tc>
          <w:tcPr>
            <w:tcW w:w="2808" w:type="pct"/>
            <w:shd w:val="clear" w:color="auto" w:fill="FFFFFF"/>
          </w:tcPr>
          <w:p w14:paraId="16B8A112" w14:textId="77777777" w:rsidR="00B536B3" w:rsidRPr="00500C8E" w:rsidRDefault="00B536B3">
            <w:pPr>
              <w:rPr>
                <w:sz w:val="22"/>
                <w:szCs w:val="22"/>
              </w:rPr>
            </w:pPr>
            <w:r w:rsidRPr="00D75B80">
              <w:rPr>
                <w:sz w:val="22"/>
                <w:szCs w:val="22"/>
              </w:rPr>
              <w:t>Allar persónuhlífar CE-merktar og skv. viðkomandi ÍST EN</w:t>
            </w:r>
            <w:r w:rsidRPr="00D75B80">
              <w:rPr>
                <w:color w:val="008000"/>
                <w:sz w:val="22"/>
                <w:szCs w:val="22"/>
              </w:rPr>
              <w:t xml:space="preserve"> </w:t>
            </w:r>
            <w:r w:rsidRPr="00D75B80">
              <w:rPr>
                <w:sz w:val="22"/>
                <w:szCs w:val="22"/>
              </w:rPr>
              <w:t>sta</w:t>
            </w:r>
            <w:r w:rsidR="00500C8E">
              <w:rPr>
                <w:sz w:val="22"/>
                <w:szCs w:val="22"/>
              </w:rPr>
              <w:t xml:space="preserve">ðli. Leiðbeiningar á íslensku. </w:t>
            </w:r>
            <w:r w:rsidRPr="00500C8E">
              <w:rPr>
                <w:b/>
                <w:sz w:val="22"/>
                <w:szCs w:val="22"/>
              </w:rPr>
              <w:t xml:space="preserve">Nota skal persónuhlífar þegar ekki er hægt að koma við öðrum lausnum eða á meðan unnið er að fullnægjandi úrbótum. </w:t>
            </w:r>
          </w:p>
        </w:tc>
        <w:tc>
          <w:tcPr>
            <w:tcW w:w="587" w:type="pct"/>
            <w:shd w:val="clear" w:color="auto" w:fill="FFFFFF"/>
          </w:tcPr>
          <w:p w14:paraId="4407EDCE" w14:textId="77777777" w:rsidR="00B536B3" w:rsidRDefault="00B536B3"/>
        </w:tc>
        <w:tc>
          <w:tcPr>
            <w:tcW w:w="618" w:type="pct"/>
            <w:shd w:val="clear" w:color="auto" w:fill="FFFFFF"/>
          </w:tcPr>
          <w:p w14:paraId="7F3ACF80" w14:textId="77777777" w:rsidR="00B536B3" w:rsidRDefault="00B536B3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R-501/1994</w:t>
            </w:r>
            <w:r w:rsidRPr="002E6239">
              <w:rPr>
                <w:sz w:val="18"/>
                <w:szCs w:val="18"/>
              </w:rPr>
              <w:t xml:space="preserve"> </w:t>
            </w:r>
            <w:r w:rsidRPr="00E91C10">
              <w:rPr>
                <w:sz w:val="16"/>
                <w:szCs w:val="16"/>
              </w:rPr>
              <w:fldChar w:fldCharType="begin"/>
            </w:r>
            <w:r w:rsidRPr="00E91C10">
              <w:rPr>
                <w:sz w:val="16"/>
                <w:szCs w:val="16"/>
              </w:rPr>
              <w:instrText xml:space="preserve"> HYPERLINK "http://www.ver.is/ppece/index.htm" </w:instrText>
            </w:r>
            <w:r w:rsidRPr="00E91C10">
              <w:rPr>
                <w:sz w:val="16"/>
                <w:szCs w:val="16"/>
              </w:rPr>
            </w:r>
            <w:r w:rsidRPr="00E91C10">
              <w:rPr>
                <w:sz w:val="16"/>
                <w:szCs w:val="16"/>
              </w:rPr>
              <w:fldChar w:fldCharType="separate"/>
            </w:r>
            <w:r w:rsidRPr="00E91C10">
              <w:rPr>
                <w:rStyle w:val="Hyperlink"/>
                <w:sz w:val="16"/>
                <w:szCs w:val="16"/>
              </w:rPr>
              <w:t>ww</w:t>
            </w:r>
            <w:r w:rsidRPr="00E91C10">
              <w:rPr>
                <w:rStyle w:val="Hyperlink"/>
                <w:sz w:val="16"/>
                <w:szCs w:val="16"/>
              </w:rPr>
              <w:t>w</w:t>
            </w:r>
            <w:r w:rsidRPr="00E91C10">
              <w:rPr>
                <w:rStyle w:val="Hyperlink"/>
                <w:sz w:val="16"/>
                <w:szCs w:val="16"/>
              </w:rPr>
              <w:t>.ver.is/ppece/index.htm</w:t>
            </w:r>
            <w:r w:rsidRPr="00E91C10">
              <w:rPr>
                <w:sz w:val="16"/>
                <w:szCs w:val="16"/>
              </w:rPr>
              <w:fldChar w:fldCharType="end"/>
            </w:r>
          </w:p>
          <w:p w14:paraId="0E374F46" w14:textId="77777777" w:rsidR="00B536B3" w:rsidRPr="002E6239" w:rsidRDefault="00B536B3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R-497/1994</w:t>
            </w:r>
          </w:p>
        </w:tc>
      </w:tr>
      <w:tr w:rsidR="00B536B3" w14:paraId="23A6523F" w14:textId="77777777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987" w:type="pct"/>
            <w:shd w:val="clear" w:color="auto" w:fill="FFFFFF"/>
          </w:tcPr>
          <w:p w14:paraId="541745F8" w14:textId="77777777" w:rsidR="00B536B3" w:rsidRPr="005216BB" w:rsidRDefault="00B536B3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5216BB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2. Hávaði</w:t>
            </w:r>
          </w:p>
        </w:tc>
        <w:tc>
          <w:tcPr>
            <w:tcW w:w="2808" w:type="pct"/>
            <w:shd w:val="clear" w:color="auto" w:fill="FFFFFF"/>
          </w:tcPr>
          <w:p w14:paraId="1BE41C21" w14:textId="77777777" w:rsidR="00B536B3" w:rsidRPr="005216BB" w:rsidRDefault="00B536B3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Heyrnarhlífar, ás</w:t>
            </w:r>
            <w:r>
              <w:rPr>
                <w:sz w:val="22"/>
                <w:szCs w:val="22"/>
              </w:rPr>
              <w:t>tand og umhirða, hæfa aðstæðum, áhættumat. N</w:t>
            </w:r>
            <w:r w:rsidRPr="005216BB">
              <w:rPr>
                <w:sz w:val="22"/>
                <w:szCs w:val="22"/>
              </w:rPr>
              <w:t xml:space="preserve">otkun heyrnarhlífa með útvarpi </w:t>
            </w:r>
            <w:r>
              <w:rPr>
                <w:sz w:val="22"/>
                <w:szCs w:val="22"/>
              </w:rPr>
              <w:t xml:space="preserve">eða tækja fyrir tónlistarflutning hentar ekki </w:t>
            </w:r>
            <w:r w:rsidRPr="005216BB">
              <w:rPr>
                <w:sz w:val="22"/>
                <w:szCs w:val="22"/>
              </w:rPr>
              <w:t>þar sem hlusta þarf eftir varnaðarmerkjum</w:t>
            </w:r>
            <w:r>
              <w:rPr>
                <w:sz w:val="22"/>
                <w:szCs w:val="22"/>
              </w:rPr>
              <w:t xml:space="preserve"> eða aðsteðjandi hættu</w:t>
            </w:r>
            <w:r w:rsidRPr="005216B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87" w:type="pct"/>
            <w:shd w:val="clear" w:color="auto" w:fill="FFFFFF"/>
          </w:tcPr>
          <w:p w14:paraId="1917DA15" w14:textId="77777777" w:rsidR="00B536B3" w:rsidRDefault="00B536B3"/>
        </w:tc>
        <w:tc>
          <w:tcPr>
            <w:tcW w:w="618" w:type="pct"/>
            <w:shd w:val="clear" w:color="auto" w:fill="FFFFFF"/>
          </w:tcPr>
          <w:p w14:paraId="43162508" w14:textId="77777777" w:rsidR="00B536B3" w:rsidRPr="002E6239" w:rsidRDefault="00B536B3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</w:t>
            </w:r>
            <w:r w:rsidR="00732D76">
              <w:rPr>
                <w:sz w:val="18"/>
                <w:szCs w:val="18"/>
              </w:rPr>
              <w:t>g</w:t>
            </w:r>
            <w:r w:rsidRPr="002E6239">
              <w:rPr>
                <w:sz w:val="18"/>
                <w:szCs w:val="18"/>
              </w:rPr>
              <w:t xml:space="preserve">-921/1996, </w:t>
            </w:r>
            <w:r>
              <w:rPr>
                <w:sz w:val="18"/>
                <w:szCs w:val="18"/>
              </w:rPr>
              <w:t xml:space="preserve">   </w:t>
            </w:r>
            <w:r w:rsidRPr="002E6239">
              <w:rPr>
                <w:sz w:val="18"/>
                <w:szCs w:val="18"/>
              </w:rPr>
              <w:t>6. gr. og 8. gr.</w:t>
            </w:r>
          </w:p>
          <w:p w14:paraId="43976FBC" w14:textId="77777777" w:rsidR="00B536B3" w:rsidRPr="002E6239" w:rsidRDefault="00B536B3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R-547/1996</w:t>
            </w:r>
          </w:p>
        </w:tc>
      </w:tr>
      <w:tr w:rsidR="00B536B3" w14:paraId="4EF5256D" w14:textId="77777777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987" w:type="pct"/>
            <w:shd w:val="clear" w:color="auto" w:fill="FFFFFF"/>
          </w:tcPr>
          <w:p w14:paraId="3EADF149" w14:textId="77777777" w:rsidR="00B536B3" w:rsidRPr="005216BB" w:rsidRDefault="00B536B3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5216BB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3. Ryk</w:t>
            </w:r>
          </w:p>
        </w:tc>
        <w:tc>
          <w:tcPr>
            <w:tcW w:w="2808" w:type="pct"/>
            <w:shd w:val="clear" w:color="auto" w:fill="FFFFFF"/>
          </w:tcPr>
          <w:p w14:paraId="320E526A" w14:textId="77777777" w:rsidR="00B536B3" w:rsidRPr="005216BB" w:rsidRDefault="00B536B3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 xml:space="preserve">Öndunargrímur </w:t>
            </w:r>
            <w:r>
              <w:rPr>
                <w:sz w:val="22"/>
                <w:szCs w:val="22"/>
              </w:rPr>
              <w:t>–</w:t>
            </w:r>
            <w:r w:rsidRPr="005216BB">
              <w:rPr>
                <w:sz w:val="22"/>
                <w:szCs w:val="22"/>
              </w:rPr>
              <w:t xml:space="preserve"> rykgrímur/ryksíur merktar P2 eða P3 eftir </w:t>
            </w:r>
            <w:r>
              <w:rPr>
                <w:sz w:val="22"/>
                <w:szCs w:val="22"/>
              </w:rPr>
              <w:t>eðli vinnunnar</w:t>
            </w:r>
            <w:r w:rsidRPr="005216BB">
              <w:rPr>
                <w:color w:val="FF0000"/>
                <w:sz w:val="22"/>
                <w:szCs w:val="22"/>
              </w:rPr>
              <w:t xml:space="preserve">. </w:t>
            </w:r>
            <w:r w:rsidRPr="004A49CE">
              <w:rPr>
                <w:sz w:val="22"/>
                <w:szCs w:val="22"/>
              </w:rPr>
              <w:t>Mælt er með að nota grímu</w:t>
            </w:r>
            <w:r w:rsidRPr="005216BB">
              <w:rPr>
                <w:sz w:val="22"/>
                <w:szCs w:val="22"/>
              </w:rPr>
              <w:t xml:space="preserve"> með loftdælu eða ferskloftsgrímu þegar unnið er í ryki lengur en 3 tíma á dag. Þá séu tekin hæfileg hlé m.t.t. líkamlegs álags.</w:t>
            </w:r>
          </w:p>
        </w:tc>
        <w:tc>
          <w:tcPr>
            <w:tcW w:w="587" w:type="pct"/>
            <w:shd w:val="clear" w:color="auto" w:fill="FFFFFF"/>
          </w:tcPr>
          <w:p w14:paraId="6A7C7EA1" w14:textId="77777777" w:rsidR="00B536B3" w:rsidRDefault="00B536B3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  <w:tc>
          <w:tcPr>
            <w:tcW w:w="618" w:type="pct"/>
            <w:shd w:val="clear" w:color="auto" w:fill="FFFFFF"/>
          </w:tcPr>
          <w:p w14:paraId="4512C353" w14:textId="77777777" w:rsidR="00B536B3" w:rsidRPr="002E6239" w:rsidRDefault="00B536B3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</w:t>
            </w:r>
            <w:r w:rsidR="00732D76">
              <w:rPr>
                <w:sz w:val="18"/>
                <w:szCs w:val="18"/>
              </w:rPr>
              <w:t>g-390/2009</w:t>
            </w:r>
          </w:p>
          <w:p w14:paraId="7BDC2303" w14:textId="77777777" w:rsidR="00B536B3" w:rsidRPr="002E6239" w:rsidRDefault="00B536B3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R-497/1994,   4.-8. gr.</w:t>
            </w:r>
          </w:p>
          <w:p w14:paraId="47381E74" w14:textId="77777777" w:rsidR="00B536B3" w:rsidRPr="002E6239" w:rsidRDefault="00B536B3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R-547/1996</w:t>
            </w:r>
          </w:p>
        </w:tc>
      </w:tr>
      <w:tr w:rsidR="00B536B3" w14:paraId="0E84B21B" w14:textId="77777777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987" w:type="pct"/>
            <w:shd w:val="clear" w:color="auto" w:fill="FFFFFF"/>
          </w:tcPr>
          <w:p w14:paraId="2DA9A5E8" w14:textId="77777777" w:rsidR="00B536B3" w:rsidRPr="005216BB" w:rsidRDefault="00B536B3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5216BB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4.</w:t>
            </w:r>
            <w:r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 </w:t>
            </w:r>
            <w:r w:rsidRPr="005216BB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Lífræn leysiefni </w:t>
            </w:r>
          </w:p>
        </w:tc>
        <w:tc>
          <w:tcPr>
            <w:tcW w:w="2808" w:type="pct"/>
            <w:shd w:val="clear" w:color="auto" w:fill="FFFFFF"/>
          </w:tcPr>
          <w:p w14:paraId="604E90EB" w14:textId="77777777" w:rsidR="00B536B3" w:rsidRPr="00ED0568" w:rsidRDefault="00B536B3">
            <w:pPr>
              <w:rPr>
                <w:b/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 xml:space="preserve">Öndunargrímur – gassíur merktar A2, eða A3 eftir eðli vinnunnar. </w:t>
            </w:r>
            <w:r w:rsidRPr="004A49CE">
              <w:rPr>
                <w:sz w:val="22"/>
                <w:szCs w:val="22"/>
              </w:rPr>
              <w:t>Mælt er með að nota grímu</w:t>
            </w:r>
            <w:r w:rsidRPr="005216BB">
              <w:rPr>
                <w:sz w:val="22"/>
                <w:szCs w:val="22"/>
              </w:rPr>
              <w:t xml:space="preserve"> með loftdælu eða ferskloftsgrímu þegar unnið er í leysiefnamengun lengur en 3 tíma á dag. Þá séu tekin hæfileg hlé m.t.t. líkamlegs álags.</w:t>
            </w:r>
          </w:p>
        </w:tc>
        <w:tc>
          <w:tcPr>
            <w:tcW w:w="587" w:type="pct"/>
            <w:shd w:val="clear" w:color="auto" w:fill="FFFFFF"/>
          </w:tcPr>
          <w:p w14:paraId="411A66D4" w14:textId="77777777" w:rsidR="00B536B3" w:rsidRDefault="00B536B3"/>
        </w:tc>
        <w:tc>
          <w:tcPr>
            <w:tcW w:w="618" w:type="pct"/>
            <w:shd w:val="clear" w:color="auto" w:fill="FFFFFF"/>
          </w:tcPr>
          <w:p w14:paraId="2CE7BC97" w14:textId="77777777" w:rsidR="00732D76" w:rsidRPr="002E6239" w:rsidRDefault="00732D76" w:rsidP="00732D76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g-390/2009</w:t>
            </w:r>
          </w:p>
          <w:p w14:paraId="513AC412" w14:textId="77777777" w:rsidR="00B536B3" w:rsidRDefault="00B536B3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 xml:space="preserve">R-497/1994, </w:t>
            </w:r>
          </w:p>
          <w:p w14:paraId="5680D0DC" w14:textId="77777777" w:rsidR="00B536B3" w:rsidRPr="002E6239" w:rsidRDefault="00B536B3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4.-8. gr.</w:t>
            </w:r>
          </w:p>
          <w:p w14:paraId="26D97E76" w14:textId="77777777" w:rsidR="00B536B3" w:rsidRPr="002E6239" w:rsidRDefault="00B536B3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R-547/1996</w:t>
            </w:r>
          </w:p>
          <w:p w14:paraId="00D535FC" w14:textId="77777777" w:rsidR="00B536B3" w:rsidRPr="002E6239" w:rsidRDefault="00B536B3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FL-7/2000</w:t>
            </w:r>
          </w:p>
        </w:tc>
      </w:tr>
      <w:tr w:rsidR="007E7AD6" w14:paraId="457DB5C7" w14:textId="77777777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987" w:type="pct"/>
            <w:shd w:val="clear" w:color="auto" w:fill="FFFFFF"/>
          </w:tcPr>
          <w:p w14:paraId="13B17A13" w14:textId="77777777" w:rsidR="007E7AD6" w:rsidRPr="005216BB" w:rsidRDefault="007E7AD6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5216BB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5. Vinna í hæð</w:t>
            </w:r>
            <w:r w:rsidR="002E4229" w:rsidRPr="005216BB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 </w:t>
            </w:r>
          </w:p>
        </w:tc>
        <w:tc>
          <w:tcPr>
            <w:tcW w:w="2808" w:type="pct"/>
            <w:shd w:val="clear" w:color="auto" w:fill="FFFFFF"/>
          </w:tcPr>
          <w:p w14:paraId="1AA4D5BA" w14:textId="77777777" w:rsidR="007E7AD6" w:rsidRPr="00ED0568" w:rsidRDefault="002E4229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 xml:space="preserve">Öryggisbelti með línu </w:t>
            </w:r>
            <w:r w:rsidR="00A70905">
              <w:rPr>
                <w:sz w:val="22"/>
                <w:szCs w:val="22"/>
              </w:rPr>
              <w:t>–</w:t>
            </w:r>
            <w:r w:rsidRPr="005216BB">
              <w:rPr>
                <w:sz w:val="22"/>
                <w:szCs w:val="22"/>
              </w:rPr>
              <w:t xml:space="preserve"> </w:t>
            </w:r>
            <w:r w:rsidR="007E7AD6" w:rsidRPr="005216BB">
              <w:rPr>
                <w:sz w:val="22"/>
                <w:szCs w:val="22"/>
              </w:rPr>
              <w:t>Gripbelti (fallbelti) með höggdeyfandi öryggislínu eða stuðningsbelti, eftir því sem við á.. Farið skal eftir leiðbeiningum framleiðanda varðandi notkunarsvið og frágang línufestinga</w:t>
            </w:r>
            <w:r w:rsidR="004A49CE">
              <w:rPr>
                <w:sz w:val="22"/>
                <w:szCs w:val="22"/>
              </w:rPr>
              <w:t>.</w:t>
            </w:r>
          </w:p>
        </w:tc>
        <w:tc>
          <w:tcPr>
            <w:tcW w:w="587" w:type="pct"/>
            <w:shd w:val="clear" w:color="auto" w:fill="FFFFFF"/>
          </w:tcPr>
          <w:p w14:paraId="40A7FFD9" w14:textId="77777777" w:rsidR="007E7AD6" w:rsidRDefault="007E7AD6"/>
        </w:tc>
        <w:tc>
          <w:tcPr>
            <w:tcW w:w="618" w:type="pct"/>
            <w:shd w:val="clear" w:color="auto" w:fill="FFFFFF"/>
          </w:tcPr>
          <w:p w14:paraId="080EFDAB" w14:textId="77777777" w:rsidR="00483053" w:rsidRDefault="007E7AD6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R-497/1999</w:t>
            </w:r>
          </w:p>
          <w:p w14:paraId="42262C0A" w14:textId="77777777" w:rsidR="007E7AD6" w:rsidRPr="002E6239" w:rsidRDefault="007E7AD6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R-547/1996</w:t>
            </w:r>
          </w:p>
          <w:p w14:paraId="4D7447D6" w14:textId="77777777" w:rsidR="00CC6FC4" w:rsidRDefault="007E7AD6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</w:t>
            </w:r>
            <w:r w:rsidR="00CC6FC4">
              <w:rPr>
                <w:sz w:val="18"/>
                <w:szCs w:val="18"/>
              </w:rPr>
              <w:t>g-</w:t>
            </w:r>
            <w:r w:rsidRPr="002E6239">
              <w:rPr>
                <w:sz w:val="18"/>
                <w:szCs w:val="18"/>
              </w:rPr>
              <w:t xml:space="preserve">367/2006, II. </w:t>
            </w:r>
            <w:r w:rsidR="00CA6168" w:rsidRPr="002E6239">
              <w:rPr>
                <w:sz w:val="18"/>
                <w:szCs w:val="18"/>
              </w:rPr>
              <w:t>V</w:t>
            </w:r>
            <w:r w:rsidRPr="002E6239">
              <w:rPr>
                <w:sz w:val="18"/>
                <w:szCs w:val="18"/>
              </w:rPr>
              <w:t xml:space="preserve">iðauki </w:t>
            </w:r>
          </w:p>
          <w:p w14:paraId="00F4AC2C" w14:textId="77777777" w:rsidR="007E7AD6" w:rsidRPr="00CC6FC4" w:rsidRDefault="007E7AD6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4. gr.</w:t>
            </w:r>
          </w:p>
        </w:tc>
      </w:tr>
      <w:tr w:rsidR="007E7AD6" w14:paraId="060374EA" w14:textId="77777777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987" w:type="pct"/>
            <w:shd w:val="clear" w:color="auto" w:fill="FFFFFF"/>
          </w:tcPr>
          <w:p w14:paraId="02B36A11" w14:textId="77777777" w:rsidR="007E7AD6" w:rsidRPr="005216BB" w:rsidRDefault="007E7AD6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5216BB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6. Aðrar hættur</w:t>
            </w:r>
          </w:p>
        </w:tc>
        <w:tc>
          <w:tcPr>
            <w:tcW w:w="2808" w:type="pct"/>
            <w:tcBorders>
              <w:bottom w:val="single" w:sz="4" w:space="0" w:color="auto"/>
            </w:tcBorders>
            <w:shd w:val="clear" w:color="auto" w:fill="FFFFFF"/>
          </w:tcPr>
          <w:p w14:paraId="37F8B3CA" w14:textId="77777777" w:rsidR="007E7AD6" w:rsidRPr="005216BB" w:rsidRDefault="007E7AD6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Viðeigandi persónuhlífar, s.s. Öryggishjálmar, öryggisskór, öryggisstígvél, hlífðargleraugu, andlitshlífar, hlífðarfatnaður vegna regns og kulda, endurskinsfatnaður, hlífðarhanskar/</w:t>
            </w:r>
            <w:r w:rsidR="005F2F33">
              <w:rPr>
                <w:sz w:val="22"/>
                <w:szCs w:val="22"/>
              </w:rPr>
              <w:t xml:space="preserve"> </w:t>
            </w:r>
            <w:r w:rsidRPr="005216BB">
              <w:rPr>
                <w:sz w:val="22"/>
                <w:szCs w:val="22"/>
              </w:rPr>
              <w:t xml:space="preserve">vettlingar sem hæfa starfinu o.s.frv. </w:t>
            </w:r>
          </w:p>
        </w:tc>
        <w:tc>
          <w:tcPr>
            <w:tcW w:w="587" w:type="pct"/>
            <w:shd w:val="clear" w:color="auto" w:fill="FFFFFF"/>
          </w:tcPr>
          <w:p w14:paraId="5B162D44" w14:textId="77777777" w:rsidR="007E7AD6" w:rsidRDefault="007E7AD6"/>
        </w:tc>
        <w:tc>
          <w:tcPr>
            <w:tcW w:w="618" w:type="pct"/>
            <w:shd w:val="clear" w:color="auto" w:fill="FFFFFF"/>
          </w:tcPr>
          <w:p w14:paraId="7CD37539" w14:textId="77777777" w:rsidR="00483053" w:rsidRDefault="007E7AD6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 xml:space="preserve">R-497/1994, </w:t>
            </w:r>
          </w:p>
          <w:p w14:paraId="5744FEA5" w14:textId="77777777" w:rsidR="007E7AD6" w:rsidRPr="002E6239" w:rsidRDefault="007E7AD6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4.</w:t>
            </w:r>
            <w:r w:rsidR="00B453F6" w:rsidRPr="002E6239">
              <w:rPr>
                <w:sz w:val="18"/>
                <w:szCs w:val="18"/>
              </w:rPr>
              <w:t xml:space="preserve"> </w:t>
            </w:r>
            <w:r w:rsidR="00A70905" w:rsidRPr="002E6239">
              <w:rPr>
                <w:sz w:val="18"/>
                <w:szCs w:val="18"/>
              </w:rPr>
              <w:t>–</w:t>
            </w:r>
            <w:r w:rsidRPr="002E6239">
              <w:rPr>
                <w:sz w:val="18"/>
                <w:szCs w:val="18"/>
              </w:rPr>
              <w:t xml:space="preserve"> </w:t>
            </w:r>
            <w:r w:rsidR="00B453F6" w:rsidRPr="002E6239">
              <w:rPr>
                <w:sz w:val="18"/>
                <w:szCs w:val="18"/>
              </w:rPr>
              <w:t xml:space="preserve">8. </w:t>
            </w:r>
            <w:r w:rsidRPr="002E6239">
              <w:rPr>
                <w:sz w:val="18"/>
                <w:szCs w:val="18"/>
              </w:rPr>
              <w:t>gr.</w:t>
            </w:r>
          </w:p>
          <w:p w14:paraId="0CE9F25C" w14:textId="77777777" w:rsidR="007E7AD6" w:rsidRPr="002E6239" w:rsidRDefault="007E7AD6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R-547/1996</w:t>
            </w:r>
          </w:p>
        </w:tc>
      </w:tr>
      <w:tr w:rsidR="007E7AD6" w14:paraId="2719FF71" w14:textId="77777777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987" w:type="pct"/>
            <w:tcBorders>
              <w:right w:val="single" w:sz="4" w:space="0" w:color="auto"/>
            </w:tcBorders>
            <w:shd w:val="clear" w:color="auto" w:fill="FFFFFF"/>
          </w:tcPr>
          <w:p w14:paraId="4DA8DF0B" w14:textId="77777777" w:rsidR="007E7AD6" w:rsidRPr="005216BB" w:rsidRDefault="00A00930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</w:pPr>
            <w:r w:rsidRPr="005216BB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>7.</w:t>
            </w:r>
            <w:r w:rsidR="00CC6FC4">
              <w:rPr>
                <w:rFonts w:ascii="Times New Roman" w:hAnsi="Times New Roman"/>
                <w:i w:val="0"/>
                <w:sz w:val="22"/>
                <w:szCs w:val="22"/>
                <w:lang w:val="is-IS"/>
              </w:rPr>
              <w:t xml:space="preserve"> Umhirða </w:t>
            </w:r>
          </w:p>
        </w:tc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17F03" w14:textId="77777777" w:rsidR="007E7AD6" w:rsidRPr="005216BB" w:rsidRDefault="007E7AD6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Meðferð, geymsla og</w:t>
            </w:r>
            <w:r w:rsidR="00CC6FC4">
              <w:rPr>
                <w:sz w:val="22"/>
                <w:szCs w:val="22"/>
              </w:rPr>
              <w:t xml:space="preserve"> viðhald. Eftirlit með ástandi, endurnýjun</w:t>
            </w:r>
            <w:r w:rsidRPr="005216BB">
              <w:rPr>
                <w:sz w:val="22"/>
                <w:szCs w:val="22"/>
              </w:rPr>
              <w:t>.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shd w:val="clear" w:color="auto" w:fill="FFFFFF"/>
          </w:tcPr>
          <w:p w14:paraId="1CF28403" w14:textId="77777777" w:rsidR="007E7AD6" w:rsidRDefault="007E7AD6"/>
        </w:tc>
        <w:tc>
          <w:tcPr>
            <w:tcW w:w="618" w:type="pct"/>
            <w:shd w:val="clear" w:color="auto" w:fill="FFFFFF"/>
          </w:tcPr>
          <w:p w14:paraId="1EBF2C7A" w14:textId="77777777" w:rsidR="007E7AD6" w:rsidRPr="002E6239" w:rsidRDefault="007E7AD6">
            <w:pPr>
              <w:rPr>
                <w:sz w:val="18"/>
                <w:szCs w:val="18"/>
              </w:rPr>
            </w:pPr>
            <w:r w:rsidRPr="002E6239">
              <w:rPr>
                <w:sz w:val="18"/>
                <w:szCs w:val="18"/>
              </w:rPr>
              <w:t>R-497/1994</w:t>
            </w:r>
          </w:p>
        </w:tc>
      </w:tr>
      <w:tr w:rsidR="004E7B00" w:rsidRPr="001F530A" w14:paraId="33C6EC52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87" w:type="pct"/>
            <w:shd w:val="clear" w:color="auto" w:fill="CCFFCC"/>
          </w:tcPr>
          <w:p w14:paraId="2B695197" w14:textId="77777777" w:rsidR="00A567F1" w:rsidRPr="005216BB" w:rsidRDefault="00A567F1" w:rsidP="00C07A76">
            <w:pPr>
              <w:tabs>
                <w:tab w:val="left" w:pos="3119"/>
              </w:tabs>
              <w:rPr>
                <w:b/>
                <w:i/>
                <w:sz w:val="22"/>
                <w:szCs w:val="22"/>
              </w:rPr>
            </w:pPr>
            <w:r w:rsidRPr="005216BB">
              <w:rPr>
                <w:b/>
                <w:i/>
                <w:sz w:val="22"/>
                <w:szCs w:val="22"/>
              </w:rPr>
              <w:t>Neyðarráðstafanir og forvarnir</w:t>
            </w:r>
          </w:p>
        </w:tc>
        <w:tc>
          <w:tcPr>
            <w:tcW w:w="2808" w:type="pct"/>
            <w:shd w:val="clear" w:color="auto" w:fill="CCFFCC"/>
          </w:tcPr>
          <w:p w14:paraId="026BE8E6" w14:textId="77777777" w:rsidR="00A567F1" w:rsidRPr="005216BB" w:rsidDel="00411DA5" w:rsidRDefault="00A567F1" w:rsidP="00C07A76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CCFFCC"/>
          </w:tcPr>
          <w:p w14:paraId="00D26745" w14:textId="77777777" w:rsidR="00A567F1" w:rsidRPr="00B82F92" w:rsidRDefault="00A567F1" w:rsidP="00C07A76"/>
        </w:tc>
        <w:tc>
          <w:tcPr>
            <w:tcW w:w="618" w:type="pct"/>
            <w:shd w:val="clear" w:color="auto" w:fill="CCFFCC"/>
          </w:tcPr>
          <w:p w14:paraId="22D07FE3" w14:textId="77777777" w:rsidR="00A567F1" w:rsidRPr="001F530A" w:rsidRDefault="00A567F1" w:rsidP="00C07A76">
            <w:pPr>
              <w:rPr>
                <w:highlight w:val="yellow"/>
              </w:rPr>
            </w:pPr>
          </w:p>
        </w:tc>
      </w:tr>
      <w:tr w:rsidR="004E7B00" w:rsidRPr="00B82F92" w14:paraId="02834210" w14:textId="7777777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987" w:type="pct"/>
            <w:shd w:val="clear" w:color="auto" w:fill="FFFFFF"/>
          </w:tcPr>
          <w:p w14:paraId="7164C9B5" w14:textId="77777777" w:rsidR="00A567F1" w:rsidRPr="005216BB" w:rsidRDefault="00855BB2" w:rsidP="00C07A76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1</w:t>
            </w:r>
            <w:r w:rsidR="00A567F1" w:rsidRPr="005216BB">
              <w:rPr>
                <w:sz w:val="22"/>
                <w:szCs w:val="22"/>
              </w:rPr>
              <w:t>. Neyðarbúnaður í göngum og skyndihjálp</w:t>
            </w:r>
          </w:p>
        </w:tc>
        <w:tc>
          <w:tcPr>
            <w:tcW w:w="2808" w:type="pct"/>
            <w:shd w:val="clear" w:color="auto" w:fill="FFFFFF"/>
          </w:tcPr>
          <w:p w14:paraId="429B2AFD" w14:textId="77777777" w:rsidR="00A567F1" w:rsidRPr="005216BB" w:rsidRDefault="00A567F1" w:rsidP="00C07A76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Loftræstur björgun</w:t>
            </w:r>
            <w:r w:rsidR="00CC6FC4">
              <w:rPr>
                <w:sz w:val="22"/>
                <w:szCs w:val="22"/>
              </w:rPr>
              <w:t>argámur eða samsvarandi aðstaða</w:t>
            </w:r>
            <w:r w:rsidRPr="005216BB">
              <w:rPr>
                <w:sz w:val="22"/>
                <w:szCs w:val="22"/>
              </w:rPr>
              <w:t xml:space="preserve"> með til</w:t>
            </w:r>
            <w:r w:rsidR="00CC6FC4">
              <w:rPr>
                <w:sz w:val="22"/>
                <w:szCs w:val="22"/>
              </w:rPr>
              <w:t>-</w:t>
            </w:r>
            <w:r w:rsidRPr="005216BB">
              <w:rPr>
                <w:sz w:val="22"/>
                <w:szCs w:val="22"/>
              </w:rPr>
              <w:t xml:space="preserve">tækum björgunar- og neyðarbúnaði s.s. búnaði til skyndihjálpar </w:t>
            </w:r>
            <w:r w:rsidR="00CC6FC4">
              <w:rPr>
                <w:sz w:val="22"/>
                <w:szCs w:val="22"/>
              </w:rPr>
              <w:t>þmt.</w:t>
            </w:r>
            <w:r w:rsidRPr="005216BB">
              <w:rPr>
                <w:sz w:val="22"/>
                <w:szCs w:val="22"/>
              </w:rPr>
              <w:t xml:space="preserve"> sjúkrabörum, neyðarsíma, neyðaröndunarbúnaði – fersk</w:t>
            </w:r>
            <w:r w:rsidR="00CC6FC4">
              <w:rPr>
                <w:sz w:val="22"/>
                <w:szCs w:val="22"/>
              </w:rPr>
              <w:t>-</w:t>
            </w:r>
            <w:r w:rsidRPr="005216BB">
              <w:rPr>
                <w:sz w:val="22"/>
                <w:szCs w:val="22"/>
              </w:rPr>
              <w:t>loftsgrímum og öndunar</w:t>
            </w:r>
            <w:r w:rsidR="00855BB2" w:rsidRPr="005216BB">
              <w:rPr>
                <w:sz w:val="22"/>
                <w:szCs w:val="22"/>
              </w:rPr>
              <w:t xml:space="preserve">grímum með síu fyrir kolmónoxíð, CO </w:t>
            </w:r>
            <w:r w:rsidRPr="005216BB">
              <w:rPr>
                <w:sz w:val="22"/>
                <w:szCs w:val="22"/>
              </w:rPr>
              <w:lastRenderedPageBreak/>
              <w:t>(f</w:t>
            </w:r>
            <w:r w:rsidR="00CC6FC4">
              <w:rPr>
                <w:sz w:val="22"/>
                <w:szCs w:val="22"/>
              </w:rPr>
              <w:t>lóttagrímur). Þ</w:t>
            </w:r>
            <w:r w:rsidRPr="005216BB">
              <w:rPr>
                <w:sz w:val="22"/>
                <w:szCs w:val="22"/>
              </w:rPr>
              <w:t>jálfun í notkun búnaðarins. Staðsetning skal vera eins nálægt viðkomandi vinnusvæði og kostur er. Við</w:t>
            </w:r>
            <w:r w:rsidR="00CC6FC4">
              <w:rPr>
                <w:sz w:val="22"/>
                <w:szCs w:val="22"/>
              </w:rPr>
              <w:t>eigandi merkingar. Kennsla</w:t>
            </w:r>
            <w:r w:rsidRPr="005216BB">
              <w:rPr>
                <w:sz w:val="22"/>
                <w:szCs w:val="22"/>
              </w:rPr>
              <w:t xml:space="preserve"> og þjálfun í skyndihjálp.</w:t>
            </w:r>
          </w:p>
        </w:tc>
        <w:tc>
          <w:tcPr>
            <w:tcW w:w="587" w:type="pct"/>
            <w:shd w:val="clear" w:color="auto" w:fill="FFFFFF"/>
          </w:tcPr>
          <w:p w14:paraId="55CD024D" w14:textId="77777777" w:rsidR="00A567F1" w:rsidRPr="00B82F92" w:rsidRDefault="00855BB2" w:rsidP="00C07A76">
            <w:r>
              <w:lastRenderedPageBreak/>
              <w:t xml:space="preserve"> </w:t>
            </w:r>
          </w:p>
        </w:tc>
        <w:tc>
          <w:tcPr>
            <w:tcW w:w="618" w:type="pct"/>
            <w:shd w:val="clear" w:color="auto" w:fill="FFFFFF"/>
          </w:tcPr>
          <w:p w14:paraId="34DE2E5F" w14:textId="77777777" w:rsidR="00A567F1" w:rsidRPr="00A70905" w:rsidRDefault="00A567F1" w:rsidP="00C07A76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R-552/</w:t>
            </w:r>
            <w:r w:rsidR="001434AB" w:rsidRPr="00A70905">
              <w:rPr>
                <w:sz w:val="18"/>
                <w:szCs w:val="18"/>
              </w:rPr>
              <w:t>1996</w:t>
            </w:r>
          </w:p>
          <w:p w14:paraId="4AA5C9A7" w14:textId="77777777" w:rsidR="00A567F1" w:rsidRPr="00A70905" w:rsidRDefault="00855BB2" w:rsidP="00C07A76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R</w:t>
            </w:r>
            <w:r w:rsidR="00CC6FC4">
              <w:rPr>
                <w:sz w:val="18"/>
                <w:szCs w:val="18"/>
              </w:rPr>
              <w:t>g</w:t>
            </w:r>
            <w:r w:rsidRPr="00A70905">
              <w:rPr>
                <w:sz w:val="18"/>
                <w:szCs w:val="18"/>
              </w:rPr>
              <w:t xml:space="preserve">-920/2006, 25.og </w:t>
            </w:r>
            <w:r w:rsidR="00A567F1" w:rsidRPr="00A70905">
              <w:rPr>
                <w:sz w:val="18"/>
                <w:szCs w:val="18"/>
              </w:rPr>
              <w:t>32. gr.</w:t>
            </w:r>
          </w:p>
          <w:p w14:paraId="5535EF06" w14:textId="77777777" w:rsidR="00EB56E0" w:rsidRDefault="004A49CE" w:rsidP="00C07A76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 xml:space="preserve">R-707/1995 </w:t>
            </w:r>
          </w:p>
          <w:p w14:paraId="111F8D7A" w14:textId="77777777" w:rsidR="00A567F1" w:rsidRPr="00A70905" w:rsidRDefault="003E7838" w:rsidP="00C07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</w:t>
            </w:r>
            <w:r w:rsidR="00A567F1" w:rsidRPr="00A70905">
              <w:rPr>
                <w:sz w:val="18"/>
                <w:szCs w:val="18"/>
              </w:rPr>
              <w:t xml:space="preserve">-5/1984 </w:t>
            </w:r>
          </w:p>
        </w:tc>
      </w:tr>
      <w:tr w:rsidR="004E7B00" w:rsidRPr="00B82F92" w14:paraId="15130071" w14:textId="77777777">
        <w:tblPrEx>
          <w:tblCellMar>
            <w:top w:w="0" w:type="dxa"/>
            <w:bottom w:w="0" w:type="dxa"/>
          </w:tblCellMar>
        </w:tblPrEx>
        <w:tc>
          <w:tcPr>
            <w:tcW w:w="987" w:type="pct"/>
            <w:tcBorders>
              <w:bottom w:val="single" w:sz="4" w:space="0" w:color="auto"/>
            </w:tcBorders>
            <w:shd w:val="clear" w:color="auto" w:fill="FFFFFF"/>
          </w:tcPr>
          <w:p w14:paraId="008A10E5" w14:textId="77777777" w:rsidR="00A567F1" w:rsidRPr="005216BB" w:rsidRDefault="00855BB2" w:rsidP="00C07A76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2</w:t>
            </w:r>
            <w:r w:rsidR="00A567F1" w:rsidRPr="005216BB">
              <w:rPr>
                <w:sz w:val="22"/>
                <w:szCs w:val="22"/>
              </w:rPr>
              <w:t>. Brunavarnir</w:t>
            </w:r>
          </w:p>
        </w:tc>
        <w:tc>
          <w:tcPr>
            <w:tcW w:w="2808" w:type="pct"/>
            <w:tcBorders>
              <w:bottom w:val="single" w:sz="4" w:space="0" w:color="auto"/>
            </w:tcBorders>
            <w:shd w:val="clear" w:color="auto" w:fill="FFFFFF"/>
          </w:tcPr>
          <w:p w14:paraId="4BB6D3B2" w14:textId="77777777" w:rsidR="00A567F1" w:rsidRPr="005216BB" w:rsidRDefault="00A567F1" w:rsidP="00C07A76">
            <w:pPr>
              <w:rPr>
                <w:sz w:val="22"/>
                <w:szCs w:val="22"/>
              </w:rPr>
            </w:pPr>
            <w:r w:rsidRPr="005216BB">
              <w:rPr>
                <w:color w:val="000000"/>
                <w:sz w:val="22"/>
                <w:szCs w:val="22"/>
              </w:rPr>
              <w:t>Staðsetning slökkvibúnaðar, fjöldi, gerð, g</w:t>
            </w:r>
            <w:r w:rsidRPr="005216BB">
              <w:rPr>
                <w:sz w:val="22"/>
                <w:szCs w:val="22"/>
              </w:rPr>
              <w:t xml:space="preserve">reinilega merktir staðir, </w:t>
            </w:r>
            <w:r w:rsidRPr="005216BB">
              <w:rPr>
                <w:color w:val="000000"/>
                <w:sz w:val="22"/>
                <w:szCs w:val="22"/>
              </w:rPr>
              <w:t>reglulegt viðhald.</w:t>
            </w:r>
            <w:r w:rsidRPr="005216BB">
              <w:rPr>
                <w:sz w:val="22"/>
                <w:szCs w:val="22"/>
              </w:rPr>
              <w:t xml:space="preserve"> </w:t>
            </w:r>
            <w:r w:rsidRPr="005216BB">
              <w:rPr>
                <w:color w:val="000000"/>
                <w:sz w:val="22"/>
                <w:szCs w:val="22"/>
              </w:rPr>
              <w:t>Samráð við Eldvarnaeftirlit</w:t>
            </w:r>
            <w:r w:rsidR="00ED0568">
              <w:rPr>
                <w:color w:val="000000"/>
                <w:sz w:val="22"/>
                <w:szCs w:val="22"/>
              </w:rPr>
              <w:t>.</w:t>
            </w:r>
            <w:r w:rsidRPr="005216BB">
              <w:rPr>
                <w:sz w:val="22"/>
                <w:szCs w:val="22"/>
              </w:rPr>
              <w:t xml:space="preserve"> Takmarka eldfim efni sem notuð eru við magn sem nauðsynlegt er hverju sinni s.s eldfim og eldnærandi gös, olíur, eldfim hreinsiefni og umbúðir. Tryggja skal að vélar sem </w:t>
            </w:r>
            <w:r w:rsidR="00855BB2" w:rsidRPr="005216BB">
              <w:rPr>
                <w:sz w:val="22"/>
                <w:szCs w:val="22"/>
              </w:rPr>
              <w:t>eru í notkun</w:t>
            </w:r>
            <w:r w:rsidRPr="005216BB">
              <w:rPr>
                <w:sz w:val="22"/>
                <w:szCs w:val="22"/>
              </w:rPr>
              <w:t xml:space="preserve"> séu búnar neistagildrum og sóthreinsibúnaði.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/>
          </w:tcPr>
          <w:p w14:paraId="3FE42E79" w14:textId="77777777" w:rsidR="00A567F1" w:rsidRPr="00B82F92" w:rsidRDefault="00A567F1" w:rsidP="00C07A76"/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FFFFFF"/>
          </w:tcPr>
          <w:p w14:paraId="2FD7A463" w14:textId="77777777" w:rsidR="00A567F1" w:rsidRPr="00A70905" w:rsidRDefault="00855BB2" w:rsidP="00C07A76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Reglur B</w:t>
            </w:r>
            <w:r w:rsidR="00A567F1" w:rsidRPr="00A70905">
              <w:rPr>
                <w:sz w:val="18"/>
                <w:szCs w:val="18"/>
              </w:rPr>
              <w:t>runa</w:t>
            </w:r>
            <w:r w:rsidRPr="00A70905">
              <w:rPr>
                <w:sz w:val="18"/>
                <w:szCs w:val="18"/>
              </w:rPr>
              <w:t>-málastofn.</w:t>
            </w:r>
          </w:p>
          <w:p w14:paraId="7ECA27ED" w14:textId="77777777" w:rsidR="00A567F1" w:rsidRPr="00A70905" w:rsidRDefault="00A567F1" w:rsidP="00C07A76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R-707/1995</w:t>
            </w:r>
          </w:p>
          <w:p w14:paraId="2C6AB79E" w14:textId="77777777" w:rsidR="00A567F1" w:rsidRPr="00A70905" w:rsidRDefault="003E7838" w:rsidP="00C07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</w:t>
            </w:r>
            <w:r w:rsidR="00A567F1" w:rsidRPr="00A70905">
              <w:rPr>
                <w:sz w:val="18"/>
                <w:szCs w:val="18"/>
              </w:rPr>
              <w:t>5/1984</w:t>
            </w:r>
          </w:p>
        </w:tc>
      </w:tr>
      <w:tr w:rsidR="004E7B00" w14:paraId="3A814304" w14:textId="77777777">
        <w:tblPrEx>
          <w:tblCellMar>
            <w:top w:w="0" w:type="dxa"/>
            <w:bottom w:w="0" w:type="dxa"/>
          </w:tblCellMar>
        </w:tblPrEx>
        <w:tc>
          <w:tcPr>
            <w:tcW w:w="987" w:type="pct"/>
            <w:tcBorders>
              <w:bottom w:val="single" w:sz="4" w:space="0" w:color="auto"/>
            </w:tcBorders>
            <w:shd w:val="clear" w:color="auto" w:fill="FFFFFF"/>
          </w:tcPr>
          <w:p w14:paraId="1504B2F0" w14:textId="77777777" w:rsidR="00A567F1" w:rsidRPr="005216BB" w:rsidRDefault="00855BB2" w:rsidP="00C07A76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3</w:t>
            </w:r>
            <w:r w:rsidR="00A567F1" w:rsidRPr="005216BB">
              <w:rPr>
                <w:sz w:val="22"/>
                <w:szCs w:val="22"/>
              </w:rPr>
              <w:t>. Samskipta-, viðvörunar-, og hættuboðakerfi</w:t>
            </w:r>
          </w:p>
        </w:tc>
        <w:tc>
          <w:tcPr>
            <w:tcW w:w="2808" w:type="pct"/>
            <w:tcBorders>
              <w:bottom w:val="single" w:sz="4" w:space="0" w:color="auto"/>
            </w:tcBorders>
            <w:shd w:val="clear" w:color="auto" w:fill="FFFFFF"/>
          </w:tcPr>
          <w:p w14:paraId="70516A64" w14:textId="77777777" w:rsidR="00A567F1" w:rsidRPr="005216BB" w:rsidRDefault="00A567F1" w:rsidP="00C07A76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Viðvörunarkerfi og önnur samskiptakerfi sem tryggja að hægt sé að veita tafarlausa aðstoð ef nauðsyn krefur vegna hættuástands.</w:t>
            </w:r>
            <w:r w:rsidR="00605860">
              <w:rPr>
                <w:sz w:val="22"/>
                <w:szCs w:val="22"/>
              </w:rPr>
              <w:t xml:space="preserve"> Regluleg prófun á viðvörunar- og samskiptakerfum.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/>
          </w:tcPr>
          <w:p w14:paraId="7E6B69EC" w14:textId="77777777" w:rsidR="00A567F1" w:rsidRPr="00B82F92" w:rsidRDefault="00A567F1" w:rsidP="00C07A76"/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FFFFFF"/>
          </w:tcPr>
          <w:p w14:paraId="79CB7CA4" w14:textId="77777777" w:rsidR="00A567F1" w:rsidRPr="00A70905" w:rsidRDefault="00A567F1" w:rsidP="00C07A76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R-707/1995</w:t>
            </w:r>
          </w:p>
          <w:p w14:paraId="0E798DCD" w14:textId="77777777" w:rsidR="00EB56E0" w:rsidRDefault="003E7838" w:rsidP="00C07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VII. viðauki </w:t>
            </w:r>
          </w:p>
          <w:p w14:paraId="6841AC70" w14:textId="77777777" w:rsidR="00A567F1" w:rsidRPr="00A70905" w:rsidRDefault="003E7838" w:rsidP="00C07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</w:t>
            </w:r>
            <w:r w:rsidR="00A567F1" w:rsidRPr="00A70905">
              <w:rPr>
                <w:sz w:val="18"/>
                <w:szCs w:val="18"/>
              </w:rPr>
              <w:t>-5/1984</w:t>
            </w:r>
          </w:p>
        </w:tc>
      </w:tr>
      <w:tr w:rsidR="004E7B00" w:rsidRPr="00B82F92" w14:paraId="5FD93EA6" w14:textId="77777777">
        <w:tblPrEx>
          <w:tblCellMar>
            <w:top w:w="0" w:type="dxa"/>
            <w:bottom w:w="0" w:type="dxa"/>
          </w:tblCellMar>
        </w:tblPrEx>
        <w:tc>
          <w:tcPr>
            <w:tcW w:w="987" w:type="pct"/>
            <w:tcBorders>
              <w:bottom w:val="single" w:sz="4" w:space="0" w:color="auto"/>
            </w:tcBorders>
            <w:shd w:val="clear" w:color="auto" w:fill="FFFFFF"/>
          </w:tcPr>
          <w:p w14:paraId="0BF4D3BD" w14:textId="77777777" w:rsidR="00A567F1" w:rsidRPr="005216BB" w:rsidRDefault="00855BB2" w:rsidP="00C07A76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4</w:t>
            </w:r>
            <w:r w:rsidR="00A567F1" w:rsidRPr="005216BB">
              <w:rPr>
                <w:sz w:val="22"/>
                <w:szCs w:val="22"/>
              </w:rPr>
              <w:t>. Rýmingaráætlun vegna eldsvoða, vatnsflóða eða af annarri vá</w:t>
            </w:r>
          </w:p>
        </w:tc>
        <w:tc>
          <w:tcPr>
            <w:tcW w:w="2808" w:type="pct"/>
            <w:tcBorders>
              <w:bottom w:val="single" w:sz="4" w:space="0" w:color="auto"/>
            </w:tcBorders>
            <w:shd w:val="clear" w:color="auto" w:fill="FFFFFF"/>
          </w:tcPr>
          <w:p w14:paraId="4A6BA09F" w14:textId="77777777" w:rsidR="00A567F1" w:rsidRPr="005216BB" w:rsidRDefault="00A567F1" w:rsidP="00C07A76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Fyrir liggi skrifleg björgunar- og rýmingaráætlun Reglubundnar björgunar-/rýmingaræfingar haldnar og þær skráðar og metnar.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/>
          </w:tcPr>
          <w:p w14:paraId="1DFDDEFD" w14:textId="77777777" w:rsidR="00A567F1" w:rsidRPr="00B82F92" w:rsidRDefault="00A567F1" w:rsidP="00C07A76"/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FFFFFF"/>
          </w:tcPr>
          <w:p w14:paraId="2F60409D" w14:textId="77777777" w:rsidR="00A567F1" w:rsidRPr="00A70905" w:rsidRDefault="003E7838" w:rsidP="00C07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R-920/2006, 32.-</w:t>
            </w:r>
            <w:r w:rsidR="00A567F1" w:rsidRPr="00A70905">
              <w:rPr>
                <w:sz w:val="18"/>
                <w:szCs w:val="18"/>
              </w:rPr>
              <w:t>33. gr.</w:t>
            </w:r>
          </w:p>
          <w:p w14:paraId="1A9BA36D" w14:textId="77777777" w:rsidR="00A567F1" w:rsidRPr="00A70905" w:rsidRDefault="003E7838" w:rsidP="00C07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</w:t>
            </w:r>
            <w:r w:rsidR="00A567F1" w:rsidRPr="00A70905">
              <w:rPr>
                <w:sz w:val="18"/>
                <w:szCs w:val="18"/>
              </w:rPr>
              <w:t>5/1984</w:t>
            </w:r>
          </w:p>
        </w:tc>
      </w:tr>
      <w:tr w:rsidR="004E7B00" w14:paraId="45B4E10F" w14:textId="77777777">
        <w:tblPrEx>
          <w:tblCellMar>
            <w:top w:w="0" w:type="dxa"/>
            <w:bottom w:w="0" w:type="dxa"/>
          </w:tblCellMar>
        </w:tblPrEx>
        <w:tc>
          <w:tcPr>
            <w:tcW w:w="987" w:type="pct"/>
            <w:tcBorders>
              <w:bottom w:val="single" w:sz="4" w:space="0" w:color="auto"/>
            </w:tcBorders>
            <w:shd w:val="clear" w:color="auto" w:fill="FFFFFF"/>
          </w:tcPr>
          <w:p w14:paraId="2C454D08" w14:textId="77777777" w:rsidR="00A567F1" w:rsidRPr="005216BB" w:rsidRDefault="00855BB2" w:rsidP="00C07A76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5</w:t>
            </w:r>
            <w:r w:rsidR="00A567F1" w:rsidRPr="005216BB">
              <w:rPr>
                <w:sz w:val="22"/>
                <w:szCs w:val="22"/>
              </w:rPr>
              <w:t xml:space="preserve">. </w:t>
            </w:r>
            <w:r w:rsidRPr="005216BB">
              <w:rPr>
                <w:sz w:val="22"/>
                <w:szCs w:val="22"/>
              </w:rPr>
              <w:t>Reykköfun</w:t>
            </w:r>
          </w:p>
        </w:tc>
        <w:tc>
          <w:tcPr>
            <w:tcW w:w="2808" w:type="pct"/>
            <w:tcBorders>
              <w:bottom w:val="single" w:sz="4" w:space="0" w:color="auto"/>
            </w:tcBorders>
            <w:shd w:val="clear" w:color="auto" w:fill="FFFFFF"/>
          </w:tcPr>
          <w:p w14:paraId="79A906DE" w14:textId="77777777" w:rsidR="00A567F1" w:rsidRPr="005216BB" w:rsidRDefault="00A567F1" w:rsidP="00C07A76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Tiltæk reykköfunartæki utan ganga, sérþjálfaðir starfsmenn í notkun tækjanna</w:t>
            </w:r>
            <w:r w:rsidR="00ED0568">
              <w:rPr>
                <w:sz w:val="22"/>
                <w:szCs w:val="22"/>
              </w:rPr>
              <w:t>.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/>
          </w:tcPr>
          <w:p w14:paraId="6479601E" w14:textId="77777777" w:rsidR="00A567F1" w:rsidRPr="00B82F92" w:rsidRDefault="00A567F1" w:rsidP="00C07A76"/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FFFFFF"/>
          </w:tcPr>
          <w:p w14:paraId="1F694747" w14:textId="77777777" w:rsidR="00EB56E0" w:rsidRDefault="003E7838" w:rsidP="00C07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R-920/2006 </w:t>
            </w:r>
          </w:p>
          <w:p w14:paraId="24E0233F" w14:textId="77777777" w:rsidR="00A567F1" w:rsidRPr="00A70905" w:rsidRDefault="003E7838" w:rsidP="00C07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</w:t>
            </w:r>
            <w:r w:rsidR="00A567F1" w:rsidRPr="00A70905">
              <w:rPr>
                <w:sz w:val="18"/>
                <w:szCs w:val="18"/>
              </w:rPr>
              <w:t>-5/1984</w:t>
            </w:r>
          </w:p>
        </w:tc>
      </w:tr>
    </w:tbl>
    <w:p w14:paraId="472AC6A1" w14:textId="77777777" w:rsidR="00A567F1" w:rsidRDefault="00A567F1">
      <w:pPr>
        <w:tabs>
          <w:tab w:val="left" w:pos="534"/>
          <w:tab w:val="left" w:pos="2943"/>
          <w:tab w:val="left" w:pos="10173"/>
        </w:tabs>
        <w:rPr>
          <w:b/>
          <w:sz w:val="28"/>
        </w:rPr>
      </w:pPr>
    </w:p>
    <w:p w14:paraId="4F12E195" w14:textId="77777777" w:rsidR="00620458" w:rsidRDefault="00620458">
      <w:pPr>
        <w:tabs>
          <w:tab w:val="left" w:pos="534"/>
          <w:tab w:val="left" w:pos="2943"/>
          <w:tab w:val="left" w:pos="10173"/>
        </w:tabs>
        <w:rPr>
          <w:rFonts w:ascii="CG Times (WN)" w:hAnsi="CG Times (WN)"/>
          <w:b/>
          <w:sz w:val="28"/>
        </w:rPr>
      </w:pPr>
      <w:r>
        <w:rPr>
          <w:b/>
          <w:sz w:val="28"/>
        </w:rPr>
        <w:t>Aðbúnaður: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6034"/>
        <w:gridCol w:w="1166"/>
        <w:gridCol w:w="1308"/>
      </w:tblGrid>
      <w:tr w:rsidR="00620458" w14:paraId="00CD47A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  <w:tcBorders>
              <w:bottom w:val="single" w:sz="4" w:space="0" w:color="auto"/>
            </w:tcBorders>
          </w:tcPr>
          <w:p w14:paraId="2264FBD4" w14:textId="77777777" w:rsidR="00620458" w:rsidRPr="005216BB" w:rsidRDefault="00620458">
            <w:pPr>
              <w:pStyle w:val="Heading8"/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5216BB">
              <w:rPr>
                <w:rFonts w:ascii="Times New Roman" w:hAnsi="Times New Roman"/>
                <w:sz w:val="22"/>
                <w:szCs w:val="22"/>
                <w:lang w:val="is-IS"/>
              </w:rPr>
              <w:t>Efnisþáttur – atriði</w:t>
            </w:r>
          </w:p>
        </w:tc>
        <w:tc>
          <w:tcPr>
            <w:tcW w:w="2846" w:type="pct"/>
            <w:tcBorders>
              <w:bottom w:val="single" w:sz="4" w:space="0" w:color="auto"/>
            </w:tcBorders>
          </w:tcPr>
          <w:p w14:paraId="171DC0AC" w14:textId="77777777" w:rsidR="00620458" w:rsidRPr="005216BB" w:rsidRDefault="00620458">
            <w:pPr>
              <w:pStyle w:val="Heading8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5216BB">
              <w:rPr>
                <w:rFonts w:ascii="Times New Roman" w:hAnsi="Times New Roman"/>
                <w:sz w:val="22"/>
                <w:szCs w:val="22"/>
                <w:lang w:val="is-IS"/>
              </w:rPr>
              <w:t>Viðmið – athugasemdir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6B7532FD" w14:textId="77777777" w:rsidR="00620458" w:rsidRPr="00B366ED" w:rsidRDefault="00620458">
            <w:pPr>
              <w:rPr>
                <w:i/>
                <w:sz w:val="16"/>
                <w:szCs w:val="16"/>
              </w:rPr>
            </w:pPr>
            <w:r w:rsidRPr="00B366ED">
              <w:rPr>
                <w:i/>
                <w:sz w:val="16"/>
                <w:szCs w:val="16"/>
              </w:rPr>
              <w:t>V: Í lagi</w:t>
            </w:r>
          </w:p>
          <w:p w14:paraId="0A321012" w14:textId="77777777" w:rsidR="00620458" w:rsidRPr="00B366ED" w:rsidRDefault="00620458">
            <w:pPr>
              <w:rPr>
                <w:i/>
                <w:sz w:val="16"/>
                <w:szCs w:val="16"/>
              </w:rPr>
            </w:pPr>
            <w:r w:rsidRPr="00B366ED">
              <w:rPr>
                <w:i/>
                <w:sz w:val="16"/>
                <w:szCs w:val="16"/>
              </w:rPr>
              <w:t>X: Ekki í lagi</w:t>
            </w:r>
          </w:p>
          <w:p w14:paraId="3D9F3544" w14:textId="77777777" w:rsidR="00620458" w:rsidRDefault="00620458">
            <w:pPr>
              <w:rPr>
                <w:i/>
                <w:sz w:val="18"/>
              </w:rPr>
            </w:pPr>
            <w:r w:rsidRPr="00B366ED">
              <w:rPr>
                <w:i/>
                <w:sz w:val="16"/>
                <w:szCs w:val="16"/>
              </w:rPr>
              <w:t>0: Á ekki við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14:paraId="1FCB4A6C" w14:textId="77777777" w:rsidR="00620458" w:rsidRPr="00A70905" w:rsidRDefault="00620458">
            <w:pPr>
              <w:rPr>
                <w:i/>
                <w:sz w:val="18"/>
                <w:szCs w:val="18"/>
              </w:rPr>
            </w:pPr>
            <w:r w:rsidRPr="00A70905">
              <w:rPr>
                <w:i/>
                <w:sz w:val="18"/>
                <w:szCs w:val="18"/>
              </w:rPr>
              <w:t>Lög, reglur og leiðbein VER..</w:t>
            </w:r>
          </w:p>
          <w:p w14:paraId="54F2C71B" w14:textId="77777777" w:rsidR="00620458" w:rsidRPr="00A70905" w:rsidRDefault="00620458">
            <w:pPr>
              <w:rPr>
                <w:i/>
                <w:sz w:val="18"/>
                <w:szCs w:val="18"/>
              </w:rPr>
            </w:pPr>
            <w:r w:rsidRPr="00A70905">
              <w:rPr>
                <w:i/>
                <w:sz w:val="18"/>
                <w:szCs w:val="18"/>
              </w:rPr>
              <w:t>Annað</w:t>
            </w:r>
          </w:p>
        </w:tc>
      </w:tr>
      <w:tr w:rsidR="00620458" w14:paraId="3C976C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  <w:shd w:val="clear" w:color="auto" w:fill="CCFFCC"/>
          </w:tcPr>
          <w:p w14:paraId="5E429A46" w14:textId="77777777" w:rsidR="00620458" w:rsidRPr="005216BB" w:rsidRDefault="00620458">
            <w:pPr>
              <w:pStyle w:val="Heading6"/>
              <w:rPr>
                <w:rFonts w:ascii="Times New Roman" w:hAnsi="Times New Roman"/>
                <w:b/>
                <w:sz w:val="22"/>
                <w:szCs w:val="22"/>
                <w:highlight w:val="green"/>
                <w:lang w:val="is-IS"/>
              </w:rPr>
            </w:pPr>
            <w:r w:rsidRPr="005216BB">
              <w:rPr>
                <w:rFonts w:ascii="Times New Roman" w:hAnsi="Times New Roman"/>
                <w:b/>
                <w:i/>
                <w:sz w:val="22"/>
                <w:szCs w:val="22"/>
                <w:lang w:val="is-IS"/>
              </w:rPr>
              <w:t>Starfsmannarými</w:t>
            </w:r>
          </w:p>
        </w:tc>
        <w:tc>
          <w:tcPr>
            <w:tcW w:w="2846" w:type="pct"/>
            <w:shd w:val="clear" w:color="auto" w:fill="CCFFCC"/>
          </w:tcPr>
          <w:p w14:paraId="3C2549A5" w14:textId="77777777" w:rsidR="00620458" w:rsidRPr="005216BB" w:rsidRDefault="00FB5DC9">
            <w:pPr>
              <w:rPr>
                <w:b/>
                <w:sz w:val="22"/>
                <w:szCs w:val="22"/>
              </w:rPr>
            </w:pPr>
            <w:r w:rsidRPr="005216BB">
              <w:rPr>
                <w:b/>
                <w:sz w:val="22"/>
                <w:szCs w:val="22"/>
              </w:rPr>
              <w:t xml:space="preserve">                    </w:t>
            </w:r>
          </w:p>
        </w:tc>
        <w:tc>
          <w:tcPr>
            <w:tcW w:w="550" w:type="pct"/>
            <w:shd w:val="clear" w:color="auto" w:fill="CCFFCC"/>
          </w:tcPr>
          <w:p w14:paraId="7D87188D" w14:textId="77777777" w:rsidR="00620458" w:rsidRDefault="00620458">
            <w:pPr>
              <w:ind w:left="-108"/>
            </w:pPr>
          </w:p>
        </w:tc>
        <w:tc>
          <w:tcPr>
            <w:tcW w:w="617" w:type="pct"/>
            <w:shd w:val="clear" w:color="auto" w:fill="CCFFCC"/>
          </w:tcPr>
          <w:p w14:paraId="42C5E2B7" w14:textId="77777777" w:rsidR="00620458" w:rsidRPr="00A70905" w:rsidRDefault="00620458">
            <w:pPr>
              <w:ind w:left="-108"/>
              <w:rPr>
                <w:sz w:val="18"/>
                <w:szCs w:val="18"/>
              </w:rPr>
            </w:pPr>
          </w:p>
        </w:tc>
      </w:tr>
      <w:tr w:rsidR="00620458" w14:paraId="3DE075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</w:tcPr>
          <w:p w14:paraId="1822E6C6" w14:textId="77777777" w:rsidR="00620458" w:rsidRPr="005216BB" w:rsidRDefault="00620458">
            <w:pPr>
              <w:pStyle w:val="Heading4"/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5216BB">
              <w:rPr>
                <w:rFonts w:ascii="Times New Roman" w:hAnsi="Times New Roman"/>
                <w:sz w:val="22"/>
                <w:szCs w:val="22"/>
                <w:lang w:val="is-IS"/>
              </w:rPr>
              <w:t>1. Kaffi/matstofa</w:t>
            </w:r>
          </w:p>
        </w:tc>
        <w:tc>
          <w:tcPr>
            <w:tcW w:w="2846" w:type="pct"/>
          </w:tcPr>
          <w:p w14:paraId="0DFBE5C4" w14:textId="77777777" w:rsidR="00620458" w:rsidRPr="005216BB" w:rsidRDefault="00391BE1">
            <w:pPr>
              <w:rPr>
                <w:sz w:val="22"/>
                <w:szCs w:val="22"/>
              </w:rPr>
            </w:pPr>
            <w:r w:rsidRPr="003E3915">
              <w:rPr>
                <w:sz w:val="22"/>
                <w:szCs w:val="22"/>
              </w:rPr>
              <w:t>Fjöldi hreinlætistækja miða við starfsmannafjölda. Snyrtiherbergi aðgreind eftir kynjum. Loftræsting. einnota handþur</w:t>
            </w:r>
            <w:r>
              <w:rPr>
                <w:sz w:val="22"/>
                <w:szCs w:val="22"/>
              </w:rPr>
              <w:t>r</w:t>
            </w:r>
            <w:r w:rsidRPr="003E3915">
              <w:rPr>
                <w:sz w:val="22"/>
                <w:szCs w:val="22"/>
              </w:rPr>
              <w:t>kur eða handklæðarúllur. Klósettpappír á þar til gerðum höldurum. Sápa</w:t>
            </w:r>
            <w:r w:rsidRPr="005216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0" w:type="pct"/>
          </w:tcPr>
          <w:p w14:paraId="13AA4DA6" w14:textId="77777777" w:rsidR="00620458" w:rsidRDefault="00620458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0"/>
                <w:lang w:val="is-IS"/>
              </w:rPr>
            </w:pPr>
          </w:p>
        </w:tc>
        <w:tc>
          <w:tcPr>
            <w:tcW w:w="617" w:type="pct"/>
          </w:tcPr>
          <w:p w14:paraId="07718AB0" w14:textId="77777777" w:rsidR="00620458" w:rsidRPr="00A70905" w:rsidRDefault="00620458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18"/>
                <w:szCs w:val="18"/>
                <w:lang w:val="is-IS"/>
              </w:rPr>
            </w:pPr>
            <w:r w:rsidRPr="00A70905">
              <w:rPr>
                <w:rFonts w:ascii="Times New Roman" w:hAnsi="Times New Roman"/>
                <w:sz w:val="18"/>
                <w:szCs w:val="18"/>
                <w:lang w:val="is-IS"/>
              </w:rPr>
              <w:t>R-547/1996</w:t>
            </w:r>
          </w:p>
          <w:p w14:paraId="29E229F3" w14:textId="77777777" w:rsidR="00620458" w:rsidRPr="00A70905" w:rsidRDefault="00620458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C hluti IV viðauka</w:t>
            </w:r>
          </w:p>
          <w:p w14:paraId="647028F7" w14:textId="77777777" w:rsidR="00620458" w:rsidRPr="00A70905" w:rsidRDefault="00620458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18"/>
                <w:szCs w:val="18"/>
                <w:lang w:val="is-IS"/>
              </w:rPr>
            </w:pPr>
            <w:r w:rsidRPr="00A70905">
              <w:rPr>
                <w:rFonts w:ascii="Times New Roman" w:hAnsi="Times New Roman"/>
                <w:sz w:val="18"/>
                <w:szCs w:val="18"/>
                <w:lang w:val="is-IS"/>
              </w:rPr>
              <w:t xml:space="preserve">R-581/1995 </w:t>
            </w:r>
          </w:p>
        </w:tc>
      </w:tr>
      <w:tr w:rsidR="00620458" w14:paraId="77FA24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  <w:tcBorders>
              <w:bottom w:val="nil"/>
            </w:tcBorders>
          </w:tcPr>
          <w:p w14:paraId="671527A5" w14:textId="77777777" w:rsidR="00620458" w:rsidRPr="005216BB" w:rsidRDefault="00620458">
            <w:pPr>
              <w:pStyle w:val="Heading4"/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5216BB">
              <w:rPr>
                <w:rFonts w:ascii="Times New Roman" w:hAnsi="Times New Roman"/>
                <w:sz w:val="22"/>
                <w:szCs w:val="22"/>
                <w:lang w:val="is-IS"/>
              </w:rPr>
              <w:t>2. Snyrtingar</w:t>
            </w:r>
          </w:p>
        </w:tc>
        <w:tc>
          <w:tcPr>
            <w:tcW w:w="2846" w:type="pct"/>
            <w:tcBorders>
              <w:bottom w:val="nil"/>
            </w:tcBorders>
          </w:tcPr>
          <w:p w14:paraId="319ED8C8" w14:textId="77777777" w:rsidR="00620458" w:rsidRPr="005216BB" w:rsidRDefault="00620458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Búnaður, stærð, loftræsting, hitastig, lýsing. Fjöldi miðað við starfsmannafjölda og kyn.</w:t>
            </w:r>
          </w:p>
        </w:tc>
        <w:tc>
          <w:tcPr>
            <w:tcW w:w="550" w:type="pct"/>
            <w:tcBorders>
              <w:bottom w:val="nil"/>
            </w:tcBorders>
          </w:tcPr>
          <w:p w14:paraId="35EF4374" w14:textId="77777777" w:rsidR="00620458" w:rsidRDefault="00620458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0"/>
                <w:lang w:val="is-IS"/>
              </w:rPr>
            </w:pPr>
          </w:p>
        </w:tc>
        <w:tc>
          <w:tcPr>
            <w:tcW w:w="617" w:type="pct"/>
            <w:tcBorders>
              <w:bottom w:val="nil"/>
            </w:tcBorders>
          </w:tcPr>
          <w:p w14:paraId="36FB87F7" w14:textId="77777777" w:rsidR="00620458" w:rsidRPr="00A70905" w:rsidRDefault="00620458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18"/>
                <w:szCs w:val="18"/>
                <w:lang w:val="is-IS"/>
              </w:rPr>
            </w:pPr>
            <w:r w:rsidRPr="00A70905">
              <w:rPr>
                <w:rFonts w:ascii="Times New Roman" w:hAnsi="Times New Roman"/>
                <w:sz w:val="18"/>
                <w:szCs w:val="18"/>
                <w:lang w:val="is-IS"/>
              </w:rPr>
              <w:t>R-547/1996</w:t>
            </w:r>
          </w:p>
          <w:p w14:paraId="6A9BEBDD" w14:textId="77777777" w:rsidR="00620458" w:rsidRPr="00A70905" w:rsidRDefault="00620458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18"/>
                <w:szCs w:val="18"/>
                <w:lang w:val="is-IS"/>
              </w:rPr>
            </w:pPr>
            <w:r w:rsidRPr="00A70905">
              <w:rPr>
                <w:rFonts w:ascii="Times New Roman" w:hAnsi="Times New Roman"/>
                <w:sz w:val="18"/>
                <w:szCs w:val="18"/>
                <w:lang w:val="is-IS"/>
              </w:rPr>
              <w:t xml:space="preserve">C hluti IV </w:t>
            </w:r>
          </w:p>
          <w:p w14:paraId="7AB47504" w14:textId="77777777" w:rsidR="00620458" w:rsidRPr="00A70905" w:rsidRDefault="00620458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18"/>
                <w:szCs w:val="18"/>
                <w:lang w:val="is-IS"/>
              </w:rPr>
            </w:pPr>
            <w:r w:rsidRPr="00A70905">
              <w:rPr>
                <w:rFonts w:ascii="Times New Roman" w:hAnsi="Times New Roman"/>
                <w:sz w:val="18"/>
                <w:szCs w:val="18"/>
                <w:lang w:val="is-IS"/>
              </w:rPr>
              <w:t>R-581/1995 gr. 21-31</w:t>
            </w:r>
          </w:p>
        </w:tc>
      </w:tr>
      <w:tr w:rsidR="00620458" w14:paraId="0E13D1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  <w:tcBorders>
              <w:bottom w:val="single" w:sz="4" w:space="0" w:color="auto"/>
            </w:tcBorders>
          </w:tcPr>
          <w:p w14:paraId="525E9F73" w14:textId="77777777" w:rsidR="00620458" w:rsidRPr="005216BB" w:rsidRDefault="00620458">
            <w:pPr>
              <w:pStyle w:val="Heading4"/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5216BB">
              <w:rPr>
                <w:rFonts w:ascii="Times New Roman" w:hAnsi="Times New Roman"/>
                <w:sz w:val="22"/>
                <w:szCs w:val="22"/>
                <w:lang w:val="is-IS"/>
              </w:rPr>
              <w:t>3. Búningsaðstaða</w:t>
            </w:r>
          </w:p>
        </w:tc>
        <w:tc>
          <w:tcPr>
            <w:tcW w:w="2846" w:type="pct"/>
            <w:tcBorders>
              <w:bottom w:val="single" w:sz="4" w:space="0" w:color="auto"/>
            </w:tcBorders>
          </w:tcPr>
          <w:p w14:paraId="1317D014" w14:textId="77777777" w:rsidR="00620458" w:rsidRPr="005216BB" w:rsidRDefault="00620458">
            <w:pPr>
              <w:rPr>
                <w:i/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Búnaður, stærð, loftræsting. Læstir skápar eða hólf.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139645D1" w14:textId="77777777" w:rsidR="00620458" w:rsidRDefault="00620458"/>
        </w:tc>
        <w:tc>
          <w:tcPr>
            <w:tcW w:w="617" w:type="pct"/>
            <w:tcBorders>
              <w:bottom w:val="single" w:sz="4" w:space="0" w:color="auto"/>
            </w:tcBorders>
          </w:tcPr>
          <w:p w14:paraId="07011F66" w14:textId="77777777" w:rsidR="00620458" w:rsidRPr="00A70905" w:rsidRDefault="00620458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R-547/1996</w:t>
            </w:r>
          </w:p>
          <w:p w14:paraId="511E2F92" w14:textId="77777777" w:rsidR="00620458" w:rsidRPr="00A70905" w:rsidRDefault="00620458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C hluti IV</w:t>
            </w:r>
          </w:p>
        </w:tc>
      </w:tr>
      <w:tr w:rsidR="00620458" w14:paraId="24C9DBB4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87" w:type="pct"/>
            <w:tcBorders>
              <w:bottom w:val="single" w:sz="4" w:space="0" w:color="auto"/>
            </w:tcBorders>
          </w:tcPr>
          <w:p w14:paraId="295DBBF2" w14:textId="77777777" w:rsidR="00620458" w:rsidRPr="005216BB" w:rsidRDefault="00620458">
            <w:pPr>
              <w:pStyle w:val="Heading4"/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5216BB">
              <w:rPr>
                <w:rFonts w:ascii="Times New Roman" w:hAnsi="Times New Roman"/>
                <w:sz w:val="22"/>
                <w:szCs w:val="22"/>
                <w:lang w:val="is-IS"/>
              </w:rPr>
              <w:t>4. Anddyri</w:t>
            </w:r>
          </w:p>
        </w:tc>
        <w:tc>
          <w:tcPr>
            <w:tcW w:w="2846" w:type="pct"/>
            <w:tcBorders>
              <w:bottom w:val="single" w:sz="4" w:space="0" w:color="auto"/>
            </w:tcBorders>
          </w:tcPr>
          <w:p w14:paraId="0BFFFE12" w14:textId="77777777" w:rsidR="00620458" w:rsidRPr="005216BB" w:rsidRDefault="00620458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 xml:space="preserve">Forrými (getur verið búningsaðstaða) framan við kaffi-/matstofu. 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76C2B321" w14:textId="77777777" w:rsidR="00620458" w:rsidRDefault="00620458"/>
        </w:tc>
        <w:tc>
          <w:tcPr>
            <w:tcW w:w="617" w:type="pct"/>
            <w:tcBorders>
              <w:bottom w:val="single" w:sz="4" w:space="0" w:color="auto"/>
            </w:tcBorders>
          </w:tcPr>
          <w:p w14:paraId="265EFAD7" w14:textId="77777777" w:rsidR="00620458" w:rsidRPr="00A70905" w:rsidRDefault="00620458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R-547/1996</w:t>
            </w:r>
          </w:p>
        </w:tc>
      </w:tr>
      <w:tr w:rsidR="00620458" w14:paraId="31DAAA18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87" w:type="pct"/>
            <w:tcBorders>
              <w:bottom w:val="single" w:sz="4" w:space="0" w:color="auto"/>
            </w:tcBorders>
          </w:tcPr>
          <w:p w14:paraId="6EFE5ACF" w14:textId="77777777" w:rsidR="00620458" w:rsidRPr="005216BB" w:rsidRDefault="00620458">
            <w:pPr>
              <w:pStyle w:val="Heading4"/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5216BB">
              <w:rPr>
                <w:rFonts w:ascii="Times New Roman" w:hAnsi="Times New Roman"/>
                <w:sz w:val="22"/>
                <w:szCs w:val="22"/>
                <w:lang w:val="is-IS"/>
              </w:rPr>
              <w:t>5. Þurrkaðstaða</w:t>
            </w:r>
          </w:p>
        </w:tc>
        <w:tc>
          <w:tcPr>
            <w:tcW w:w="2846" w:type="pct"/>
            <w:tcBorders>
              <w:bottom w:val="single" w:sz="4" w:space="0" w:color="auto"/>
            </w:tcBorders>
          </w:tcPr>
          <w:p w14:paraId="2EEEAFE9" w14:textId="77777777" w:rsidR="00620458" w:rsidRPr="005216BB" w:rsidRDefault="00620458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Stærð, upphitun, loftræsting, skápar eða snagar.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15DF491A" w14:textId="77777777" w:rsidR="00620458" w:rsidRDefault="00620458"/>
        </w:tc>
        <w:tc>
          <w:tcPr>
            <w:tcW w:w="617" w:type="pct"/>
            <w:tcBorders>
              <w:bottom w:val="single" w:sz="4" w:space="0" w:color="auto"/>
            </w:tcBorders>
          </w:tcPr>
          <w:p w14:paraId="32041A8D" w14:textId="77777777" w:rsidR="00620458" w:rsidRPr="00A70905" w:rsidRDefault="00620458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R-547/1996</w:t>
            </w:r>
          </w:p>
          <w:p w14:paraId="627B5E39" w14:textId="77777777" w:rsidR="00620458" w:rsidRPr="00A70905" w:rsidRDefault="00620458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C hluti IV</w:t>
            </w:r>
          </w:p>
        </w:tc>
      </w:tr>
      <w:tr w:rsidR="00620458" w14:paraId="0E9850F2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87" w:type="pct"/>
            <w:tcBorders>
              <w:bottom w:val="single" w:sz="4" w:space="0" w:color="auto"/>
            </w:tcBorders>
          </w:tcPr>
          <w:p w14:paraId="2CBC1816" w14:textId="77777777" w:rsidR="00620458" w:rsidRPr="005216BB" w:rsidRDefault="00620458">
            <w:pPr>
              <w:pStyle w:val="Heading4"/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5216BB">
              <w:rPr>
                <w:rFonts w:ascii="Times New Roman" w:hAnsi="Times New Roman"/>
                <w:sz w:val="22"/>
                <w:szCs w:val="22"/>
                <w:lang w:val="is-IS"/>
              </w:rPr>
              <w:t>6. Þvottaaðstaða</w:t>
            </w:r>
          </w:p>
        </w:tc>
        <w:tc>
          <w:tcPr>
            <w:tcW w:w="2846" w:type="pct"/>
            <w:tcBorders>
              <w:bottom w:val="single" w:sz="4" w:space="0" w:color="auto"/>
            </w:tcBorders>
          </w:tcPr>
          <w:p w14:paraId="46F4D4C4" w14:textId="77777777" w:rsidR="00620458" w:rsidRPr="005216BB" w:rsidRDefault="00620458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Stærð, búnaður.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399335B3" w14:textId="77777777" w:rsidR="00620458" w:rsidRDefault="00620458"/>
        </w:tc>
        <w:tc>
          <w:tcPr>
            <w:tcW w:w="617" w:type="pct"/>
            <w:tcBorders>
              <w:bottom w:val="single" w:sz="4" w:space="0" w:color="auto"/>
            </w:tcBorders>
          </w:tcPr>
          <w:p w14:paraId="5F7FED57" w14:textId="77777777" w:rsidR="00620458" w:rsidRPr="00A70905" w:rsidRDefault="00620458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R-547/1996</w:t>
            </w:r>
          </w:p>
          <w:p w14:paraId="49C1103A" w14:textId="77777777" w:rsidR="00620458" w:rsidRPr="00A70905" w:rsidRDefault="00620458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C hluti IV</w:t>
            </w:r>
          </w:p>
        </w:tc>
      </w:tr>
      <w:tr w:rsidR="00620458" w14:paraId="57D664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  <w:tcBorders>
              <w:bottom w:val="nil"/>
            </w:tcBorders>
          </w:tcPr>
          <w:p w14:paraId="04661F85" w14:textId="77777777" w:rsidR="00620458" w:rsidRPr="005216BB" w:rsidRDefault="00620458">
            <w:pPr>
              <w:pStyle w:val="Heading4"/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5216BB">
              <w:rPr>
                <w:rFonts w:ascii="Times New Roman" w:hAnsi="Times New Roman"/>
                <w:sz w:val="22"/>
                <w:szCs w:val="22"/>
                <w:lang w:val="is-IS"/>
              </w:rPr>
              <w:t xml:space="preserve">7. Þrif, umgengni og almennt ástand </w:t>
            </w:r>
          </w:p>
        </w:tc>
        <w:tc>
          <w:tcPr>
            <w:tcW w:w="2846" w:type="pct"/>
            <w:tcBorders>
              <w:bottom w:val="nil"/>
            </w:tcBorders>
          </w:tcPr>
          <w:p w14:paraId="5CD3EF5B" w14:textId="77777777" w:rsidR="00620458" w:rsidRPr="005216BB" w:rsidRDefault="00620458">
            <w:pPr>
              <w:rPr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>Reglubundin ræsting og umgengni. Yfirborð gólfs, lofts og veggja</w:t>
            </w:r>
            <w:r w:rsidR="00170261" w:rsidRPr="005216BB">
              <w:rPr>
                <w:sz w:val="22"/>
                <w:szCs w:val="22"/>
              </w:rPr>
              <w:t>.</w:t>
            </w:r>
            <w:r w:rsidRPr="005216BB">
              <w:rPr>
                <w:sz w:val="22"/>
                <w:szCs w:val="22"/>
              </w:rPr>
              <w:t xml:space="preserve"> heil</w:t>
            </w:r>
            <w:r w:rsidR="00170261" w:rsidRPr="005216BB">
              <w:rPr>
                <w:sz w:val="22"/>
                <w:szCs w:val="22"/>
              </w:rPr>
              <w:t>t</w:t>
            </w:r>
            <w:r w:rsidRPr="005216BB">
              <w:rPr>
                <w:sz w:val="22"/>
                <w:szCs w:val="22"/>
              </w:rPr>
              <w:t xml:space="preserve"> og mál</w:t>
            </w:r>
            <w:r w:rsidR="00170261" w:rsidRPr="005216BB">
              <w:rPr>
                <w:sz w:val="22"/>
                <w:szCs w:val="22"/>
              </w:rPr>
              <w:t>a</w:t>
            </w:r>
            <w:r w:rsidRPr="005216BB">
              <w:rPr>
                <w:sz w:val="22"/>
                <w:szCs w:val="22"/>
              </w:rPr>
              <w:t>ð.</w:t>
            </w:r>
            <w:r w:rsidR="00C3464B" w:rsidRPr="005216BB">
              <w:rPr>
                <w:sz w:val="22"/>
                <w:szCs w:val="22"/>
              </w:rPr>
              <w:t xml:space="preserve"> Auðvelt að þrífa.</w:t>
            </w:r>
          </w:p>
        </w:tc>
        <w:tc>
          <w:tcPr>
            <w:tcW w:w="550" w:type="pct"/>
            <w:tcBorders>
              <w:bottom w:val="nil"/>
            </w:tcBorders>
          </w:tcPr>
          <w:p w14:paraId="49925F2F" w14:textId="77777777" w:rsidR="00620458" w:rsidRDefault="00620458"/>
        </w:tc>
        <w:tc>
          <w:tcPr>
            <w:tcW w:w="617" w:type="pct"/>
            <w:tcBorders>
              <w:bottom w:val="nil"/>
            </w:tcBorders>
          </w:tcPr>
          <w:p w14:paraId="0F5A61D9" w14:textId="77777777" w:rsidR="00620458" w:rsidRPr="00A70905" w:rsidRDefault="00620458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R-581/1995</w:t>
            </w:r>
          </w:p>
          <w:p w14:paraId="19687828" w14:textId="77777777" w:rsidR="00620458" w:rsidRPr="00A70905" w:rsidRDefault="00620458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14.gr.</w:t>
            </w:r>
          </w:p>
        </w:tc>
      </w:tr>
      <w:tr w:rsidR="00620458" w14:paraId="317632D5" w14:textId="77777777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987" w:type="pct"/>
            <w:shd w:val="pct5" w:color="auto" w:fill="FFFFFF"/>
          </w:tcPr>
          <w:p w14:paraId="56D8B2BF" w14:textId="77777777" w:rsidR="00620458" w:rsidRPr="005216BB" w:rsidRDefault="00620458">
            <w:pPr>
              <w:pStyle w:val="Heading9"/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5216BB">
              <w:rPr>
                <w:rFonts w:ascii="Times New Roman" w:hAnsi="Times New Roman"/>
                <w:sz w:val="22"/>
                <w:szCs w:val="22"/>
                <w:lang w:val="is-IS"/>
              </w:rPr>
              <w:t>Ræstiklefar/</w:t>
            </w:r>
            <w:r w:rsidR="00A806AA" w:rsidRPr="005216BB">
              <w:rPr>
                <w:rFonts w:ascii="Times New Roman" w:hAnsi="Times New Roman"/>
                <w:sz w:val="22"/>
                <w:szCs w:val="22"/>
                <w:lang w:val="is-IS"/>
              </w:rPr>
              <w:t xml:space="preserve"> </w:t>
            </w:r>
            <w:r w:rsidRPr="005216BB">
              <w:rPr>
                <w:rFonts w:ascii="Times New Roman" w:hAnsi="Times New Roman"/>
                <w:sz w:val="22"/>
                <w:szCs w:val="22"/>
                <w:lang w:val="is-IS"/>
              </w:rPr>
              <w:t>skápar</w:t>
            </w:r>
          </w:p>
        </w:tc>
        <w:tc>
          <w:tcPr>
            <w:tcW w:w="2846" w:type="pct"/>
            <w:shd w:val="pct5" w:color="auto" w:fill="FFFFFF"/>
          </w:tcPr>
          <w:p w14:paraId="524E25D9" w14:textId="77777777" w:rsidR="00170261" w:rsidRPr="005216BB" w:rsidRDefault="00170261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shd w:val="pct5" w:color="auto" w:fill="FFFFFF"/>
          </w:tcPr>
          <w:p w14:paraId="1B0ED538" w14:textId="77777777" w:rsidR="00620458" w:rsidRDefault="00620458"/>
        </w:tc>
        <w:tc>
          <w:tcPr>
            <w:tcW w:w="617" w:type="pct"/>
            <w:shd w:val="pct5" w:color="auto" w:fill="FFFFFF"/>
          </w:tcPr>
          <w:p w14:paraId="23168197" w14:textId="77777777" w:rsidR="00620458" w:rsidRPr="00A70905" w:rsidRDefault="00620458">
            <w:pPr>
              <w:rPr>
                <w:sz w:val="18"/>
                <w:szCs w:val="18"/>
              </w:rPr>
            </w:pPr>
          </w:p>
        </w:tc>
      </w:tr>
      <w:tr w:rsidR="00620458" w14:paraId="373C12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7" w:type="pct"/>
          </w:tcPr>
          <w:p w14:paraId="1E88D8F7" w14:textId="77777777" w:rsidR="00620458" w:rsidRPr="005216BB" w:rsidRDefault="00620458">
            <w:pPr>
              <w:pStyle w:val="Heading4"/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5216BB">
              <w:rPr>
                <w:sz w:val="22"/>
                <w:szCs w:val="22"/>
                <w:lang w:val="is-IS"/>
              </w:rPr>
              <w:t>1.</w:t>
            </w:r>
            <w:r w:rsidRPr="005216BB">
              <w:rPr>
                <w:i/>
                <w:sz w:val="22"/>
                <w:szCs w:val="22"/>
                <w:lang w:val="is-IS"/>
              </w:rPr>
              <w:t xml:space="preserve"> </w:t>
            </w:r>
            <w:r w:rsidRPr="005216BB">
              <w:rPr>
                <w:rFonts w:ascii="Times New Roman" w:hAnsi="Times New Roman"/>
                <w:sz w:val="22"/>
                <w:szCs w:val="22"/>
                <w:lang w:val="is-IS"/>
              </w:rPr>
              <w:t>Ræstiklefi/skápur</w:t>
            </w:r>
          </w:p>
        </w:tc>
        <w:tc>
          <w:tcPr>
            <w:tcW w:w="2846" w:type="pct"/>
          </w:tcPr>
          <w:p w14:paraId="02F84F6E" w14:textId="77777777" w:rsidR="00620458" w:rsidRPr="005216BB" w:rsidRDefault="00620458">
            <w:pPr>
              <w:rPr>
                <w:rFonts w:ascii="CG Times (W1)" w:hAnsi="CG Times (W1)"/>
                <w:sz w:val="22"/>
                <w:szCs w:val="22"/>
              </w:rPr>
            </w:pPr>
            <w:r w:rsidRPr="005216BB">
              <w:rPr>
                <w:sz w:val="22"/>
                <w:szCs w:val="22"/>
              </w:rPr>
              <w:t xml:space="preserve">Aðgengi, búnaður, stærð, loftræsting, vatn og skolvaskur. </w:t>
            </w:r>
          </w:p>
        </w:tc>
        <w:tc>
          <w:tcPr>
            <w:tcW w:w="550" w:type="pct"/>
          </w:tcPr>
          <w:p w14:paraId="0B0BDE52" w14:textId="77777777" w:rsidR="00620458" w:rsidRDefault="00620458"/>
        </w:tc>
        <w:tc>
          <w:tcPr>
            <w:tcW w:w="617" w:type="pct"/>
          </w:tcPr>
          <w:p w14:paraId="615C9B79" w14:textId="77777777" w:rsidR="00620458" w:rsidRPr="00A70905" w:rsidRDefault="00620458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R-547/1996</w:t>
            </w:r>
          </w:p>
          <w:p w14:paraId="38C55DD2" w14:textId="77777777" w:rsidR="00620458" w:rsidRPr="00A70905" w:rsidRDefault="00620458">
            <w:pPr>
              <w:rPr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>C hluti IV</w:t>
            </w:r>
          </w:p>
          <w:p w14:paraId="06AD08ED" w14:textId="77777777" w:rsidR="00620458" w:rsidRPr="00A70905" w:rsidRDefault="00620458">
            <w:pPr>
              <w:rPr>
                <w:rFonts w:ascii="CG Times (W1)" w:hAnsi="CG Times (W1)"/>
                <w:sz w:val="18"/>
                <w:szCs w:val="18"/>
              </w:rPr>
            </w:pPr>
            <w:r w:rsidRPr="00A70905">
              <w:rPr>
                <w:sz w:val="18"/>
                <w:szCs w:val="18"/>
              </w:rPr>
              <w:t xml:space="preserve">R-581/1995 </w:t>
            </w:r>
          </w:p>
        </w:tc>
      </w:tr>
    </w:tbl>
    <w:p w14:paraId="168EB35B" w14:textId="77777777" w:rsidR="00E76733" w:rsidRDefault="00E76733"/>
    <w:p w14:paraId="7B8369F8" w14:textId="77777777" w:rsidR="00CC6FC4" w:rsidRDefault="00CC6FC4"/>
    <w:p w14:paraId="7B854CF8" w14:textId="77777777" w:rsidR="00605860" w:rsidRDefault="00605860"/>
    <w:p w14:paraId="43E6CC4A" w14:textId="77777777" w:rsidR="00E76733" w:rsidRPr="005272BE" w:rsidRDefault="00E76733" w:rsidP="00E76733">
      <w:pPr>
        <w:jc w:val="center"/>
        <w:rPr>
          <w:sz w:val="22"/>
          <w:szCs w:val="22"/>
        </w:rPr>
      </w:pPr>
      <w:r w:rsidRPr="005272BE">
        <w:rPr>
          <w:sz w:val="22"/>
          <w:szCs w:val="22"/>
        </w:rPr>
        <w:t>______________________</w:t>
      </w:r>
    </w:p>
    <w:p w14:paraId="08381904" w14:textId="77777777" w:rsidR="00E76733" w:rsidRPr="005272BE" w:rsidRDefault="00E76733" w:rsidP="00E76733">
      <w:pPr>
        <w:jc w:val="center"/>
        <w:rPr>
          <w:sz w:val="22"/>
          <w:szCs w:val="22"/>
        </w:rPr>
      </w:pPr>
      <w:r w:rsidRPr="005272BE">
        <w:rPr>
          <w:sz w:val="22"/>
          <w:szCs w:val="22"/>
        </w:rPr>
        <w:t>Dags.</w:t>
      </w:r>
    </w:p>
    <w:p w14:paraId="6B2451AB" w14:textId="77777777" w:rsidR="00E76733" w:rsidRPr="005272BE" w:rsidRDefault="00E76733" w:rsidP="00E76733">
      <w:pPr>
        <w:rPr>
          <w:sz w:val="22"/>
          <w:szCs w:val="22"/>
        </w:rPr>
      </w:pPr>
    </w:p>
    <w:p w14:paraId="6B5DF532" w14:textId="77777777" w:rsidR="00E76733" w:rsidRDefault="00E76733" w:rsidP="00E76733">
      <w:pPr>
        <w:jc w:val="center"/>
        <w:rPr>
          <w:sz w:val="22"/>
          <w:szCs w:val="22"/>
        </w:rPr>
      </w:pPr>
    </w:p>
    <w:p w14:paraId="0E94648C" w14:textId="77777777" w:rsidR="00E76733" w:rsidRPr="005272BE" w:rsidRDefault="00E76733" w:rsidP="00E76733">
      <w:pPr>
        <w:jc w:val="center"/>
        <w:rPr>
          <w:sz w:val="22"/>
          <w:szCs w:val="22"/>
        </w:rPr>
      </w:pPr>
      <w:r w:rsidRPr="005272BE">
        <w:rPr>
          <w:sz w:val="22"/>
          <w:szCs w:val="22"/>
        </w:rPr>
        <w:t>_</w:t>
      </w:r>
      <w:r>
        <w:rPr>
          <w:sz w:val="22"/>
          <w:szCs w:val="22"/>
        </w:rPr>
        <w:t>_____</w:t>
      </w:r>
      <w:r w:rsidRPr="005272BE">
        <w:rPr>
          <w:sz w:val="22"/>
          <w:szCs w:val="22"/>
        </w:rPr>
        <w:t>__________________________________________________</w:t>
      </w:r>
    </w:p>
    <w:p w14:paraId="6DE1F931" w14:textId="77777777" w:rsidR="00E76733" w:rsidRPr="005272BE" w:rsidRDefault="00E76733" w:rsidP="00E76733">
      <w:pPr>
        <w:jc w:val="center"/>
        <w:rPr>
          <w:sz w:val="22"/>
          <w:szCs w:val="22"/>
        </w:rPr>
      </w:pPr>
      <w:r w:rsidRPr="005272BE">
        <w:rPr>
          <w:sz w:val="22"/>
          <w:szCs w:val="22"/>
        </w:rPr>
        <w:t>Undirskrift</w:t>
      </w:r>
    </w:p>
    <w:p w14:paraId="1121BEB2" w14:textId="77777777" w:rsidR="00E76733" w:rsidRDefault="00E76733" w:rsidP="00E76733">
      <w:pPr>
        <w:rPr>
          <w:sz w:val="22"/>
          <w:szCs w:val="22"/>
        </w:rPr>
      </w:pPr>
    </w:p>
    <w:p w14:paraId="569D69BC" w14:textId="77777777" w:rsidR="00E76733" w:rsidRPr="005272BE" w:rsidRDefault="00E76733" w:rsidP="00E76733">
      <w:pPr>
        <w:rPr>
          <w:sz w:val="22"/>
          <w:szCs w:val="22"/>
        </w:rPr>
      </w:pPr>
    </w:p>
    <w:p w14:paraId="6FEE3E8A" w14:textId="77777777" w:rsidR="00E76733" w:rsidRPr="005272BE" w:rsidRDefault="00E76733" w:rsidP="00E76733">
      <w:pPr>
        <w:jc w:val="center"/>
        <w:rPr>
          <w:sz w:val="22"/>
          <w:szCs w:val="22"/>
        </w:rPr>
      </w:pPr>
      <w:r w:rsidRPr="005272BE">
        <w:rPr>
          <w:sz w:val="22"/>
          <w:szCs w:val="22"/>
        </w:rPr>
        <w:t>________________________________________________________</w:t>
      </w:r>
    </w:p>
    <w:p w14:paraId="21E22DE5" w14:textId="77777777" w:rsidR="00620458" w:rsidRPr="0080522B" w:rsidRDefault="00E76733" w:rsidP="0080522B">
      <w:pPr>
        <w:jc w:val="center"/>
        <w:rPr>
          <w:sz w:val="22"/>
          <w:szCs w:val="22"/>
        </w:rPr>
      </w:pPr>
      <w:r w:rsidRPr="005272BE">
        <w:rPr>
          <w:sz w:val="22"/>
          <w:szCs w:val="22"/>
        </w:rPr>
        <w:t>Undirskrift</w:t>
      </w:r>
    </w:p>
    <w:sectPr w:rsidR="00620458" w:rsidRPr="0080522B" w:rsidSect="000C4BD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851" w:bottom="851" w:left="851" w:header="45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03896" w14:textId="77777777" w:rsidR="004D7942" w:rsidRDefault="004D7942">
      <w:r>
        <w:separator/>
      </w:r>
    </w:p>
  </w:endnote>
  <w:endnote w:type="continuationSeparator" w:id="0">
    <w:p w14:paraId="427F0009" w14:textId="77777777" w:rsidR="004D7942" w:rsidRDefault="004D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3DB5" w14:textId="77777777" w:rsidR="00E4443A" w:rsidRDefault="00E4443A" w:rsidP="000C4BD9">
    <w:pPr>
      <w:pStyle w:val="Footer"/>
      <w:pBdr>
        <w:bottom w:val="single" w:sz="12" w:space="1" w:color="auto"/>
      </w:pBdr>
    </w:pPr>
    <w:r w:rsidRPr="000D2A59">
      <w:rPr>
        <w:shd w:val="clear" w:color="auto" w:fill="CCFFCC"/>
      </w:rPr>
      <w:t>Grænn litur</w:t>
    </w:r>
    <w:r>
      <w:t xml:space="preserve"> = Áherslur – Helstu vandamál sem tekið er á í fyrirbyggjandi starfi</w:t>
    </w:r>
  </w:p>
  <w:p w14:paraId="239A06B9" w14:textId="77777777" w:rsidR="00E4443A" w:rsidRDefault="00E4443A" w:rsidP="000C4BD9">
    <w:pPr>
      <w:pStyle w:val="Footer"/>
      <w:rPr>
        <w:sz w:val="16"/>
      </w:rPr>
    </w:pPr>
    <w:r>
      <w:rPr>
        <w:sz w:val="16"/>
        <w:u w:val="single"/>
      </w:rPr>
      <w:t xml:space="preserve">Skammstafanir:  </w:t>
    </w:r>
    <w:r>
      <w:rPr>
        <w:sz w:val="16"/>
      </w:rPr>
      <w:t>L=Lög, R=Reglur, Rg=Reglugerð, Lb=</w:t>
    </w:r>
    <w:smartTag w:uri="urn:schemas-microsoft-com:office:smarttags" w:element="place">
      <w:smartTag w:uri="urn:schemas-microsoft-com:office:smarttags" w:element="City">
        <w:r>
          <w:rPr>
            <w:sz w:val="16"/>
          </w:rPr>
          <w:t>Leiðbeiningar</w:t>
        </w:r>
      </w:smartTag>
      <w:r>
        <w:rPr>
          <w:sz w:val="16"/>
        </w:rPr>
        <w:t xml:space="preserve">, </w:t>
      </w:r>
      <w:smartTag w:uri="urn:schemas-microsoft-com:office:smarttags" w:element="State">
        <w:r>
          <w:rPr>
            <w:sz w:val="16"/>
          </w:rPr>
          <w:t>FL</w:t>
        </w:r>
      </w:smartTag>
    </w:smartTag>
    <w:r>
      <w:rPr>
        <w:sz w:val="16"/>
      </w:rPr>
      <w:t>=Fræðslu- og leiðbeiningarit, ÍST EN= Íslenskur staðall. VER=Vinnueftirlit ríkisins</w:t>
    </w:r>
  </w:p>
  <w:p w14:paraId="6700A2FF" w14:textId="77777777" w:rsidR="00E4443A" w:rsidRDefault="00E44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E8FA" w14:textId="77777777" w:rsidR="00E4443A" w:rsidRDefault="00E4443A" w:rsidP="000C4BD9">
    <w:pPr>
      <w:pStyle w:val="Footer"/>
      <w:pBdr>
        <w:bottom w:val="single" w:sz="12" w:space="1" w:color="auto"/>
      </w:pBdr>
    </w:pPr>
    <w:r w:rsidRPr="000D2A59">
      <w:rPr>
        <w:shd w:val="clear" w:color="auto" w:fill="CCFFCC"/>
      </w:rPr>
      <w:t>Grænn litur</w:t>
    </w:r>
    <w:r>
      <w:t xml:space="preserve"> = Áherslur – Helstu vandamál sem tekið er á í fyrirbyggjandi starfi</w:t>
    </w:r>
  </w:p>
  <w:p w14:paraId="54B4A672" w14:textId="77777777" w:rsidR="00E4443A" w:rsidRDefault="00E4443A" w:rsidP="000C4BD9">
    <w:pPr>
      <w:pStyle w:val="Footer"/>
      <w:rPr>
        <w:sz w:val="16"/>
      </w:rPr>
    </w:pPr>
    <w:r>
      <w:rPr>
        <w:sz w:val="16"/>
        <w:u w:val="single"/>
      </w:rPr>
      <w:t xml:space="preserve">Skammstafanir:  </w:t>
    </w:r>
    <w:r>
      <w:rPr>
        <w:sz w:val="16"/>
      </w:rPr>
      <w:t>L=Lög, R=Reglur, Rg=Reglugerð, Lb=</w:t>
    </w:r>
    <w:smartTag w:uri="urn:schemas-microsoft-com:office:smarttags" w:element="place">
      <w:smartTag w:uri="urn:schemas-microsoft-com:office:smarttags" w:element="City">
        <w:r>
          <w:rPr>
            <w:sz w:val="16"/>
          </w:rPr>
          <w:t>Leiðbeiningar</w:t>
        </w:r>
      </w:smartTag>
      <w:r>
        <w:rPr>
          <w:sz w:val="16"/>
        </w:rPr>
        <w:t xml:space="preserve">, </w:t>
      </w:r>
      <w:smartTag w:uri="urn:schemas-microsoft-com:office:smarttags" w:element="State">
        <w:r>
          <w:rPr>
            <w:sz w:val="16"/>
          </w:rPr>
          <w:t>FL</w:t>
        </w:r>
      </w:smartTag>
    </w:smartTag>
    <w:r>
      <w:rPr>
        <w:sz w:val="16"/>
      </w:rPr>
      <w:t>=Fræðslu- og leiðbeiningarit, ÍST EN= Íslenskur staðall. VER=Vinnueftirlit ríkisins</w:t>
    </w:r>
  </w:p>
  <w:p w14:paraId="31624546" w14:textId="77777777" w:rsidR="00E4443A" w:rsidRDefault="00E4443A">
    <w:pPr>
      <w:pStyle w:val="Footer"/>
      <w:tabs>
        <w:tab w:val="left" w:pos="141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26115" w14:textId="77777777" w:rsidR="004D7942" w:rsidRDefault="004D7942">
      <w:r>
        <w:separator/>
      </w:r>
    </w:p>
  </w:footnote>
  <w:footnote w:type="continuationSeparator" w:id="0">
    <w:p w14:paraId="767C6462" w14:textId="77777777" w:rsidR="004D7942" w:rsidRDefault="004D7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00774" w14:textId="77777777" w:rsidR="00E4443A" w:rsidRDefault="00E4443A">
    <w:pPr>
      <w:pStyle w:val="Header"/>
      <w:jc w:val="right"/>
      <w:rPr>
        <w:sz w:val="24"/>
      </w:rPr>
    </w:pPr>
    <w:r>
      <w:rPr>
        <w:sz w:val="24"/>
      </w:rPr>
      <w:t xml:space="preserve">Bls.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F291A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2835"/>
      <w:gridCol w:w="4395"/>
      <w:gridCol w:w="2976"/>
    </w:tblGrid>
    <w:tr w:rsidR="00E4443A" w:rsidRPr="00FF0500" w14:paraId="5C4FE30E" w14:textId="77777777">
      <w:tblPrEx>
        <w:tblCellMar>
          <w:top w:w="0" w:type="dxa"/>
          <w:bottom w:w="0" w:type="dxa"/>
        </w:tblCellMar>
      </w:tblPrEx>
      <w:trPr>
        <w:trHeight w:val="1244"/>
      </w:trPr>
      <w:tc>
        <w:tcPr>
          <w:tcW w:w="2835" w:type="dxa"/>
        </w:tcPr>
        <w:p w14:paraId="4B9A1D24" w14:textId="77777777" w:rsidR="00E4443A" w:rsidRDefault="00E4443A">
          <w:pPr>
            <w:pStyle w:val="Heading1"/>
            <w:spacing w:before="0"/>
            <w:ind w:right="-57"/>
            <w:rPr>
              <w:rFonts w:ascii="CG Times" w:hAnsi="CG Times"/>
              <w:sz w:val="22"/>
              <w:u w:val="none"/>
            </w:rPr>
          </w:pPr>
        </w:p>
        <w:p w14:paraId="725CBF86" w14:textId="77777777" w:rsidR="00E4443A" w:rsidRDefault="00E4443A">
          <w:pPr>
            <w:jc w:val="center"/>
            <w:rPr>
              <w:b/>
              <w:sz w:val="24"/>
            </w:rPr>
          </w:pPr>
          <w:r>
            <w:rPr>
              <w:rFonts w:ascii="CG Times" w:hAnsi="CG Times"/>
              <w:b/>
              <w:sz w:val="24"/>
            </w:rPr>
            <w:pict w14:anchorId="766BBB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45pt" fillcolor="window">
                <v:imagedata r:id="rId1" o:title="upphatt"/>
              </v:shape>
            </w:pict>
          </w:r>
        </w:p>
        <w:p w14:paraId="6B2C6286" w14:textId="77777777" w:rsidR="00E4443A" w:rsidRDefault="00E4443A">
          <w:pPr>
            <w:pStyle w:val="Heading3"/>
            <w:ind w:right="-58"/>
            <w:jc w:val="left"/>
            <w:rPr>
              <w:b/>
              <w:sz w:val="24"/>
            </w:rPr>
          </w:pPr>
        </w:p>
      </w:tc>
      <w:tc>
        <w:tcPr>
          <w:tcW w:w="4395" w:type="dxa"/>
          <w:vAlign w:val="center"/>
        </w:tcPr>
        <w:p w14:paraId="20CCAFC9" w14:textId="77777777" w:rsidR="00E4443A" w:rsidRDefault="00E4443A">
          <w:pPr>
            <w:pStyle w:val="Heading3"/>
            <w:ind w:right="-58"/>
            <w:rPr>
              <w:b/>
              <w:sz w:val="36"/>
            </w:rPr>
          </w:pPr>
          <w:r>
            <w:rPr>
              <w:b/>
              <w:sz w:val="36"/>
            </w:rPr>
            <w:t>Jarðgangagerð</w:t>
          </w:r>
        </w:p>
        <w:p w14:paraId="6780644B" w14:textId="77777777" w:rsidR="00E4443A" w:rsidRDefault="00E4443A">
          <w:pPr>
            <w:pStyle w:val="Heading3"/>
            <w:ind w:right="-58"/>
            <w:rPr>
              <w:b/>
            </w:rPr>
          </w:pPr>
          <w:r>
            <w:rPr>
              <w:b/>
            </w:rPr>
            <w:t>Vinnuumhverfisvísir</w:t>
          </w:r>
        </w:p>
      </w:tc>
      <w:tc>
        <w:tcPr>
          <w:tcW w:w="2976" w:type="dxa"/>
        </w:tcPr>
        <w:p w14:paraId="43948CE1" w14:textId="77777777" w:rsidR="00E4443A" w:rsidRPr="00E91C10" w:rsidRDefault="00E4443A">
          <w:pPr>
            <w:pStyle w:val="Heading5"/>
            <w:rPr>
              <w:sz w:val="20"/>
            </w:rPr>
          </w:pPr>
          <w:r w:rsidRPr="00E91C10">
            <w:rPr>
              <w:sz w:val="20"/>
            </w:rPr>
            <w:t>Nr. skjals: VÍSFE25</w:t>
          </w:r>
        </w:p>
        <w:p w14:paraId="34ED6257" w14:textId="77777777" w:rsidR="00E4443A" w:rsidRPr="00E91C10" w:rsidRDefault="00E4443A" w:rsidP="00A806AA">
          <w:r w:rsidRPr="00E91C10">
            <w:t>Útgáfunr.: 1</w:t>
          </w:r>
        </w:p>
        <w:p w14:paraId="11E26BD7" w14:textId="77777777" w:rsidR="00E4443A" w:rsidRPr="003F785F" w:rsidRDefault="00E4443A" w:rsidP="00A806AA">
          <w:r w:rsidRPr="00E91C10">
            <w:t xml:space="preserve">Dags. </w:t>
          </w:r>
          <w:r w:rsidR="0080522B">
            <w:t>15</w:t>
          </w:r>
          <w:r w:rsidRPr="00E91C10">
            <w:t>.0</w:t>
          </w:r>
          <w:r w:rsidR="0080522B">
            <w:t>5</w:t>
          </w:r>
          <w:r w:rsidRPr="00E91C10">
            <w:t xml:space="preserve">. </w:t>
          </w:r>
          <w:r w:rsidRPr="003F785F">
            <w:t>2009</w:t>
          </w:r>
        </w:p>
        <w:p w14:paraId="364FCE7A" w14:textId="77777777" w:rsidR="00E4443A" w:rsidRPr="003F785F" w:rsidRDefault="00E4443A">
          <w:r w:rsidRPr="003F785F">
            <w:t>Höf.:VRH, GHÁ, Þ</w:t>
          </w:r>
          <w:r w:rsidR="0020596C">
            <w:t>P</w:t>
          </w:r>
          <w:r w:rsidRPr="003F785F">
            <w:t>H/ Gæðaráð</w:t>
          </w:r>
        </w:p>
        <w:p w14:paraId="2EB10114" w14:textId="77777777" w:rsidR="00E4443A" w:rsidRPr="00FF0500" w:rsidRDefault="00E4443A">
          <w:pPr>
            <w:rPr>
              <w:lang w:val="sv-SE"/>
            </w:rPr>
          </w:pPr>
          <w:r w:rsidRPr="00FF0500">
            <w:rPr>
              <w:lang w:val="sv-SE"/>
            </w:rPr>
            <w:t>Ábyrgðarm.: VRH</w:t>
          </w:r>
        </w:p>
        <w:p w14:paraId="57831F2D" w14:textId="77777777" w:rsidR="00E4443A" w:rsidRPr="00FF0500" w:rsidRDefault="00E4443A">
          <w:pPr>
            <w:rPr>
              <w:lang w:val="sv-SE"/>
            </w:rPr>
          </w:pPr>
          <w:r>
            <w:rPr>
              <w:lang w:val="sv-SE"/>
            </w:rPr>
            <w:t>Bls.: 7</w:t>
          </w:r>
        </w:p>
      </w:tc>
    </w:tr>
  </w:tbl>
  <w:p w14:paraId="7FC66487" w14:textId="77777777" w:rsidR="00E4443A" w:rsidRPr="00FF0500" w:rsidRDefault="00E4443A">
    <w:pPr>
      <w:pStyle w:val="Header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D08A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1057CD"/>
    <w:multiLevelType w:val="singleLevel"/>
    <w:tmpl w:val="7570C36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48425B2"/>
    <w:multiLevelType w:val="hybridMultilevel"/>
    <w:tmpl w:val="AF7006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DD5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E826BC4"/>
    <w:multiLevelType w:val="hybridMultilevel"/>
    <w:tmpl w:val="B2B2D33E"/>
    <w:lvl w:ilvl="0" w:tplc="B96CF14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DF5FB3"/>
    <w:multiLevelType w:val="singleLevel"/>
    <w:tmpl w:val="E032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6" w15:restartNumberingAfterBreak="0">
    <w:nsid w:val="35163C25"/>
    <w:multiLevelType w:val="hybridMultilevel"/>
    <w:tmpl w:val="32B6C45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6C17D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FE7335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304F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0611C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DD65D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1700C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4A8034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4E85DDB"/>
    <w:multiLevelType w:val="hybridMultilevel"/>
    <w:tmpl w:val="203A92B6"/>
    <w:lvl w:ilvl="0" w:tplc="357665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52531"/>
    <w:multiLevelType w:val="singleLevel"/>
    <w:tmpl w:val="08D08960"/>
    <w:lvl w:ilvl="0">
      <w:start w:val="18"/>
      <w:numFmt w:val="upperLetter"/>
      <w:lvlText w:val="%1-"/>
      <w:lvlJc w:val="left"/>
      <w:pPr>
        <w:tabs>
          <w:tab w:val="num" w:pos="764"/>
        </w:tabs>
        <w:ind w:left="764" w:hanging="480"/>
      </w:pPr>
      <w:rPr>
        <w:rFonts w:hint="default"/>
      </w:rPr>
    </w:lvl>
  </w:abstractNum>
  <w:abstractNum w:abstractNumId="16" w15:restartNumberingAfterBreak="0">
    <w:nsid w:val="6D0A58F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E3375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CE64707"/>
    <w:multiLevelType w:val="hybridMultilevel"/>
    <w:tmpl w:val="4C7C96F0"/>
    <w:lvl w:ilvl="0" w:tplc="D9B6BA44">
      <w:start w:val="1"/>
      <w:numFmt w:val="bullet"/>
      <w:pStyle w:val="tafl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37DAA"/>
    <w:multiLevelType w:val="singleLevel"/>
    <w:tmpl w:val="E032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1"/>
  </w:num>
  <w:num w:numId="5">
    <w:abstractNumId w:val="12"/>
  </w:num>
  <w:num w:numId="6">
    <w:abstractNumId w:val="16"/>
  </w:num>
  <w:num w:numId="7">
    <w:abstractNumId w:val="17"/>
  </w:num>
  <w:num w:numId="8">
    <w:abstractNumId w:val="7"/>
  </w:num>
  <w:num w:numId="9">
    <w:abstractNumId w:val="3"/>
  </w:num>
  <w:num w:numId="10">
    <w:abstractNumId w:val="10"/>
  </w:num>
  <w:num w:numId="11">
    <w:abstractNumId w:val="19"/>
  </w:num>
  <w:num w:numId="12">
    <w:abstractNumId w:val="5"/>
  </w:num>
  <w:num w:numId="13">
    <w:abstractNumId w:val="0"/>
  </w:num>
  <w:num w:numId="14">
    <w:abstractNumId w:val="15"/>
  </w:num>
  <w:num w:numId="15">
    <w:abstractNumId w:val="13"/>
  </w:num>
  <w:num w:numId="16">
    <w:abstractNumId w:val="4"/>
  </w:num>
  <w:num w:numId="17">
    <w:abstractNumId w:val="18"/>
  </w:num>
  <w:num w:numId="18">
    <w:abstractNumId w:val="2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0261"/>
    <w:rsid w:val="00000D39"/>
    <w:rsid w:val="000126D8"/>
    <w:rsid w:val="000216F9"/>
    <w:rsid w:val="00031385"/>
    <w:rsid w:val="00034564"/>
    <w:rsid w:val="00051D30"/>
    <w:rsid w:val="00052E1D"/>
    <w:rsid w:val="00070922"/>
    <w:rsid w:val="00073210"/>
    <w:rsid w:val="0007492E"/>
    <w:rsid w:val="00075854"/>
    <w:rsid w:val="00076BB7"/>
    <w:rsid w:val="00086B8D"/>
    <w:rsid w:val="00097613"/>
    <w:rsid w:val="000A1419"/>
    <w:rsid w:val="000A50AC"/>
    <w:rsid w:val="000A5470"/>
    <w:rsid w:val="000A755B"/>
    <w:rsid w:val="000B226B"/>
    <w:rsid w:val="000B2485"/>
    <w:rsid w:val="000B660F"/>
    <w:rsid w:val="000C0870"/>
    <w:rsid w:val="000C1C1E"/>
    <w:rsid w:val="000C4913"/>
    <w:rsid w:val="000C4BD9"/>
    <w:rsid w:val="000C6EE5"/>
    <w:rsid w:val="000D2C01"/>
    <w:rsid w:val="000D698A"/>
    <w:rsid w:val="000D734B"/>
    <w:rsid w:val="000E5F4E"/>
    <w:rsid w:val="000E7F61"/>
    <w:rsid w:val="000F1FC4"/>
    <w:rsid w:val="000F3D4B"/>
    <w:rsid w:val="00106BFD"/>
    <w:rsid w:val="001107B9"/>
    <w:rsid w:val="00112A04"/>
    <w:rsid w:val="00116CA1"/>
    <w:rsid w:val="00123874"/>
    <w:rsid w:val="001257BA"/>
    <w:rsid w:val="00136810"/>
    <w:rsid w:val="00141D39"/>
    <w:rsid w:val="00142F56"/>
    <w:rsid w:val="001434AB"/>
    <w:rsid w:val="0014475D"/>
    <w:rsid w:val="00146ABA"/>
    <w:rsid w:val="0014776D"/>
    <w:rsid w:val="00161E22"/>
    <w:rsid w:val="00163BE3"/>
    <w:rsid w:val="00164B7C"/>
    <w:rsid w:val="00170261"/>
    <w:rsid w:val="001703F9"/>
    <w:rsid w:val="001828A4"/>
    <w:rsid w:val="0018369F"/>
    <w:rsid w:val="00186D75"/>
    <w:rsid w:val="00187784"/>
    <w:rsid w:val="0019061F"/>
    <w:rsid w:val="001C2419"/>
    <w:rsid w:val="001C2B21"/>
    <w:rsid w:val="001C76EC"/>
    <w:rsid w:val="001D74EE"/>
    <w:rsid w:val="001E4141"/>
    <w:rsid w:val="001F4B78"/>
    <w:rsid w:val="001F530A"/>
    <w:rsid w:val="001F6A95"/>
    <w:rsid w:val="0020022F"/>
    <w:rsid w:val="00205446"/>
    <w:rsid w:val="0020596C"/>
    <w:rsid w:val="00222759"/>
    <w:rsid w:val="002271D3"/>
    <w:rsid w:val="00237A89"/>
    <w:rsid w:val="0024762E"/>
    <w:rsid w:val="002478EE"/>
    <w:rsid w:val="00253DB9"/>
    <w:rsid w:val="0025433A"/>
    <w:rsid w:val="00257BCF"/>
    <w:rsid w:val="00263C1A"/>
    <w:rsid w:val="00265808"/>
    <w:rsid w:val="00267CDB"/>
    <w:rsid w:val="00271B6F"/>
    <w:rsid w:val="002748EE"/>
    <w:rsid w:val="00275233"/>
    <w:rsid w:val="00283DF4"/>
    <w:rsid w:val="00286520"/>
    <w:rsid w:val="002A610B"/>
    <w:rsid w:val="002A71C0"/>
    <w:rsid w:val="002B7B33"/>
    <w:rsid w:val="002C56FD"/>
    <w:rsid w:val="002D38D2"/>
    <w:rsid w:val="002D45A1"/>
    <w:rsid w:val="002E4229"/>
    <w:rsid w:val="002E6239"/>
    <w:rsid w:val="002E6C34"/>
    <w:rsid w:val="002F071F"/>
    <w:rsid w:val="002F30A0"/>
    <w:rsid w:val="002F7E0D"/>
    <w:rsid w:val="00310F39"/>
    <w:rsid w:val="00312E82"/>
    <w:rsid w:val="00316F8D"/>
    <w:rsid w:val="0032353E"/>
    <w:rsid w:val="0032491E"/>
    <w:rsid w:val="003345E1"/>
    <w:rsid w:val="003346A7"/>
    <w:rsid w:val="003461D6"/>
    <w:rsid w:val="0034658E"/>
    <w:rsid w:val="00353EBF"/>
    <w:rsid w:val="00355759"/>
    <w:rsid w:val="0036194B"/>
    <w:rsid w:val="00366694"/>
    <w:rsid w:val="0037280E"/>
    <w:rsid w:val="00373606"/>
    <w:rsid w:val="003739CA"/>
    <w:rsid w:val="00377963"/>
    <w:rsid w:val="00381F67"/>
    <w:rsid w:val="0038267F"/>
    <w:rsid w:val="00382A38"/>
    <w:rsid w:val="00391BE1"/>
    <w:rsid w:val="0039748D"/>
    <w:rsid w:val="003A565E"/>
    <w:rsid w:val="003B1A26"/>
    <w:rsid w:val="003D259F"/>
    <w:rsid w:val="003D776D"/>
    <w:rsid w:val="003D7B1B"/>
    <w:rsid w:val="003E2D07"/>
    <w:rsid w:val="003E3B5C"/>
    <w:rsid w:val="003E7838"/>
    <w:rsid w:val="003E7A6D"/>
    <w:rsid w:val="003F669D"/>
    <w:rsid w:val="003F785F"/>
    <w:rsid w:val="004011DA"/>
    <w:rsid w:val="00411DA5"/>
    <w:rsid w:val="004136A6"/>
    <w:rsid w:val="00414948"/>
    <w:rsid w:val="0042151E"/>
    <w:rsid w:val="00433E3C"/>
    <w:rsid w:val="00436902"/>
    <w:rsid w:val="00441FAA"/>
    <w:rsid w:val="004466B1"/>
    <w:rsid w:val="00447158"/>
    <w:rsid w:val="00447F84"/>
    <w:rsid w:val="00450F44"/>
    <w:rsid w:val="00455B78"/>
    <w:rsid w:val="00456D54"/>
    <w:rsid w:val="00460844"/>
    <w:rsid w:val="004670DB"/>
    <w:rsid w:val="00483053"/>
    <w:rsid w:val="00492986"/>
    <w:rsid w:val="00495F5B"/>
    <w:rsid w:val="004A2308"/>
    <w:rsid w:val="004A3840"/>
    <w:rsid w:val="004A49CE"/>
    <w:rsid w:val="004D0092"/>
    <w:rsid w:val="004D6E56"/>
    <w:rsid w:val="004D7942"/>
    <w:rsid w:val="004E7B00"/>
    <w:rsid w:val="00500C8E"/>
    <w:rsid w:val="005011B1"/>
    <w:rsid w:val="00505ABB"/>
    <w:rsid w:val="00510588"/>
    <w:rsid w:val="00513F6E"/>
    <w:rsid w:val="005216BB"/>
    <w:rsid w:val="005253FE"/>
    <w:rsid w:val="00527530"/>
    <w:rsid w:val="005373AF"/>
    <w:rsid w:val="005446D1"/>
    <w:rsid w:val="00544F1D"/>
    <w:rsid w:val="005558AB"/>
    <w:rsid w:val="00555B21"/>
    <w:rsid w:val="00565A49"/>
    <w:rsid w:val="00575688"/>
    <w:rsid w:val="00577A59"/>
    <w:rsid w:val="00597756"/>
    <w:rsid w:val="005A5445"/>
    <w:rsid w:val="005A570D"/>
    <w:rsid w:val="005B3E07"/>
    <w:rsid w:val="005B536F"/>
    <w:rsid w:val="005C02A2"/>
    <w:rsid w:val="005C5D05"/>
    <w:rsid w:val="005D31DC"/>
    <w:rsid w:val="005D3E48"/>
    <w:rsid w:val="005D6A04"/>
    <w:rsid w:val="005E1DC5"/>
    <w:rsid w:val="005E4323"/>
    <w:rsid w:val="005F1245"/>
    <w:rsid w:val="005F194E"/>
    <w:rsid w:val="005F2F33"/>
    <w:rsid w:val="005F6872"/>
    <w:rsid w:val="00602098"/>
    <w:rsid w:val="00605860"/>
    <w:rsid w:val="00612D62"/>
    <w:rsid w:val="0061512C"/>
    <w:rsid w:val="00615779"/>
    <w:rsid w:val="00615CE2"/>
    <w:rsid w:val="00616A5F"/>
    <w:rsid w:val="00620458"/>
    <w:rsid w:val="006329C3"/>
    <w:rsid w:val="00637449"/>
    <w:rsid w:val="00640027"/>
    <w:rsid w:val="00646588"/>
    <w:rsid w:val="00650E05"/>
    <w:rsid w:val="0065629E"/>
    <w:rsid w:val="00656452"/>
    <w:rsid w:val="006632AB"/>
    <w:rsid w:val="00665BC1"/>
    <w:rsid w:val="00667C8B"/>
    <w:rsid w:val="00672122"/>
    <w:rsid w:val="00672926"/>
    <w:rsid w:val="00676F77"/>
    <w:rsid w:val="00677685"/>
    <w:rsid w:val="00696BD9"/>
    <w:rsid w:val="00696E35"/>
    <w:rsid w:val="00697F4C"/>
    <w:rsid w:val="006A2890"/>
    <w:rsid w:val="006A3CB1"/>
    <w:rsid w:val="006A70E3"/>
    <w:rsid w:val="006C7560"/>
    <w:rsid w:val="006D1D8D"/>
    <w:rsid w:val="006D6255"/>
    <w:rsid w:val="006D7302"/>
    <w:rsid w:val="006E729A"/>
    <w:rsid w:val="006F3FEB"/>
    <w:rsid w:val="006F4931"/>
    <w:rsid w:val="007051CA"/>
    <w:rsid w:val="00705905"/>
    <w:rsid w:val="0071667C"/>
    <w:rsid w:val="0072612E"/>
    <w:rsid w:val="00731277"/>
    <w:rsid w:val="00731CD7"/>
    <w:rsid w:val="00732D76"/>
    <w:rsid w:val="00734609"/>
    <w:rsid w:val="00735267"/>
    <w:rsid w:val="00740AA7"/>
    <w:rsid w:val="007502BB"/>
    <w:rsid w:val="00762C7E"/>
    <w:rsid w:val="00767193"/>
    <w:rsid w:val="00767944"/>
    <w:rsid w:val="00773565"/>
    <w:rsid w:val="00776A28"/>
    <w:rsid w:val="0078049A"/>
    <w:rsid w:val="00796361"/>
    <w:rsid w:val="007A3298"/>
    <w:rsid w:val="007A553F"/>
    <w:rsid w:val="007C6BA3"/>
    <w:rsid w:val="007C7F1D"/>
    <w:rsid w:val="007D6ECC"/>
    <w:rsid w:val="007E48DE"/>
    <w:rsid w:val="007E4C6E"/>
    <w:rsid w:val="007E5689"/>
    <w:rsid w:val="007E7AD6"/>
    <w:rsid w:val="007F410C"/>
    <w:rsid w:val="007F5E1D"/>
    <w:rsid w:val="007F7947"/>
    <w:rsid w:val="00802032"/>
    <w:rsid w:val="0080522B"/>
    <w:rsid w:val="0081140F"/>
    <w:rsid w:val="00817C49"/>
    <w:rsid w:val="008273F9"/>
    <w:rsid w:val="00843B65"/>
    <w:rsid w:val="00845DF0"/>
    <w:rsid w:val="00855BB2"/>
    <w:rsid w:val="00862B5E"/>
    <w:rsid w:val="00871029"/>
    <w:rsid w:val="00874DF9"/>
    <w:rsid w:val="00883444"/>
    <w:rsid w:val="008863E6"/>
    <w:rsid w:val="008B248C"/>
    <w:rsid w:val="008C74EB"/>
    <w:rsid w:val="008D3635"/>
    <w:rsid w:val="008D3864"/>
    <w:rsid w:val="008D6216"/>
    <w:rsid w:val="008F6DDB"/>
    <w:rsid w:val="008F73CC"/>
    <w:rsid w:val="009035E9"/>
    <w:rsid w:val="00920620"/>
    <w:rsid w:val="00925F34"/>
    <w:rsid w:val="00927E07"/>
    <w:rsid w:val="00935414"/>
    <w:rsid w:val="00940686"/>
    <w:rsid w:val="00941412"/>
    <w:rsid w:val="00951767"/>
    <w:rsid w:val="009518EF"/>
    <w:rsid w:val="00951FC6"/>
    <w:rsid w:val="0096093F"/>
    <w:rsid w:val="00966EED"/>
    <w:rsid w:val="009749D0"/>
    <w:rsid w:val="00980F6C"/>
    <w:rsid w:val="0098340E"/>
    <w:rsid w:val="00990F3C"/>
    <w:rsid w:val="00993985"/>
    <w:rsid w:val="00995CE9"/>
    <w:rsid w:val="009A0D03"/>
    <w:rsid w:val="009A3C13"/>
    <w:rsid w:val="009B6DB7"/>
    <w:rsid w:val="009C1CCB"/>
    <w:rsid w:val="009C48DB"/>
    <w:rsid w:val="009C4A26"/>
    <w:rsid w:val="009C768A"/>
    <w:rsid w:val="009C76E9"/>
    <w:rsid w:val="009C7DFE"/>
    <w:rsid w:val="009D0E7A"/>
    <w:rsid w:val="009E14A3"/>
    <w:rsid w:val="009E2DAF"/>
    <w:rsid w:val="009E6A8E"/>
    <w:rsid w:val="009E7EE4"/>
    <w:rsid w:val="009F6403"/>
    <w:rsid w:val="009F7AB4"/>
    <w:rsid w:val="00A00327"/>
    <w:rsid w:val="00A00930"/>
    <w:rsid w:val="00A1060A"/>
    <w:rsid w:val="00A107C9"/>
    <w:rsid w:val="00A10D73"/>
    <w:rsid w:val="00A21B5E"/>
    <w:rsid w:val="00A37788"/>
    <w:rsid w:val="00A46DC7"/>
    <w:rsid w:val="00A50FBD"/>
    <w:rsid w:val="00A52BB4"/>
    <w:rsid w:val="00A567F1"/>
    <w:rsid w:val="00A622EC"/>
    <w:rsid w:val="00A70905"/>
    <w:rsid w:val="00A7291E"/>
    <w:rsid w:val="00A806AA"/>
    <w:rsid w:val="00A82E80"/>
    <w:rsid w:val="00A85947"/>
    <w:rsid w:val="00A86EC8"/>
    <w:rsid w:val="00A957A4"/>
    <w:rsid w:val="00A9615E"/>
    <w:rsid w:val="00AC17DA"/>
    <w:rsid w:val="00AC5841"/>
    <w:rsid w:val="00AC5F11"/>
    <w:rsid w:val="00AC6534"/>
    <w:rsid w:val="00AD4BEF"/>
    <w:rsid w:val="00AE302A"/>
    <w:rsid w:val="00AE7514"/>
    <w:rsid w:val="00AF119A"/>
    <w:rsid w:val="00AF37ED"/>
    <w:rsid w:val="00AF4903"/>
    <w:rsid w:val="00AF7246"/>
    <w:rsid w:val="00B0214A"/>
    <w:rsid w:val="00B03C95"/>
    <w:rsid w:val="00B04455"/>
    <w:rsid w:val="00B113DE"/>
    <w:rsid w:val="00B366ED"/>
    <w:rsid w:val="00B369E8"/>
    <w:rsid w:val="00B37A9D"/>
    <w:rsid w:val="00B37DB0"/>
    <w:rsid w:val="00B37F66"/>
    <w:rsid w:val="00B453F6"/>
    <w:rsid w:val="00B536B3"/>
    <w:rsid w:val="00B622F3"/>
    <w:rsid w:val="00B72D33"/>
    <w:rsid w:val="00B76AFD"/>
    <w:rsid w:val="00B82F92"/>
    <w:rsid w:val="00B859D4"/>
    <w:rsid w:val="00BB2E19"/>
    <w:rsid w:val="00BD0920"/>
    <w:rsid w:val="00BD3AD5"/>
    <w:rsid w:val="00BD4191"/>
    <w:rsid w:val="00BD6AFD"/>
    <w:rsid w:val="00BD7956"/>
    <w:rsid w:val="00BE2D54"/>
    <w:rsid w:val="00BE6E7E"/>
    <w:rsid w:val="00BF291A"/>
    <w:rsid w:val="00BF436C"/>
    <w:rsid w:val="00BF7676"/>
    <w:rsid w:val="00BF7A37"/>
    <w:rsid w:val="00C0357E"/>
    <w:rsid w:val="00C03D05"/>
    <w:rsid w:val="00C062EB"/>
    <w:rsid w:val="00C06A94"/>
    <w:rsid w:val="00C06E07"/>
    <w:rsid w:val="00C07A76"/>
    <w:rsid w:val="00C129D1"/>
    <w:rsid w:val="00C24231"/>
    <w:rsid w:val="00C24C09"/>
    <w:rsid w:val="00C27B47"/>
    <w:rsid w:val="00C3464B"/>
    <w:rsid w:val="00C4215D"/>
    <w:rsid w:val="00C470C5"/>
    <w:rsid w:val="00C50561"/>
    <w:rsid w:val="00C54D41"/>
    <w:rsid w:val="00C57B72"/>
    <w:rsid w:val="00C7463E"/>
    <w:rsid w:val="00C8302C"/>
    <w:rsid w:val="00C92F39"/>
    <w:rsid w:val="00C93BF2"/>
    <w:rsid w:val="00C97165"/>
    <w:rsid w:val="00CA6168"/>
    <w:rsid w:val="00CB6268"/>
    <w:rsid w:val="00CC1AB2"/>
    <w:rsid w:val="00CC56A8"/>
    <w:rsid w:val="00CC6FC4"/>
    <w:rsid w:val="00CE5138"/>
    <w:rsid w:val="00CF0A14"/>
    <w:rsid w:val="00CF2D0D"/>
    <w:rsid w:val="00D00DE5"/>
    <w:rsid w:val="00D031FC"/>
    <w:rsid w:val="00D0352F"/>
    <w:rsid w:val="00D04C50"/>
    <w:rsid w:val="00D1012A"/>
    <w:rsid w:val="00D276CC"/>
    <w:rsid w:val="00D304E7"/>
    <w:rsid w:val="00D30EE4"/>
    <w:rsid w:val="00D31D35"/>
    <w:rsid w:val="00D3771F"/>
    <w:rsid w:val="00D42206"/>
    <w:rsid w:val="00D42264"/>
    <w:rsid w:val="00D515CC"/>
    <w:rsid w:val="00D61531"/>
    <w:rsid w:val="00D648F4"/>
    <w:rsid w:val="00D75198"/>
    <w:rsid w:val="00D75B80"/>
    <w:rsid w:val="00D86323"/>
    <w:rsid w:val="00D903B4"/>
    <w:rsid w:val="00D91AF0"/>
    <w:rsid w:val="00D931E4"/>
    <w:rsid w:val="00D95153"/>
    <w:rsid w:val="00D95DD4"/>
    <w:rsid w:val="00DB2183"/>
    <w:rsid w:val="00DB23B8"/>
    <w:rsid w:val="00DB3B08"/>
    <w:rsid w:val="00DB4B0C"/>
    <w:rsid w:val="00DC2A1D"/>
    <w:rsid w:val="00DD261A"/>
    <w:rsid w:val="00DD2F88"/>
    <w:rsid w:val="00DD6085"/>
    <w:rsid w:val="00DD7EA4"/>
    <w:rsid w:val="00DE4804"/>
    <w:rsid w:val="00DE7728"/>
    <w:rsid w:val="00DF711B"/>
    <w:rsid w:val="00DF77F8"/>
    <w:rsid w:val="00E056C8"/>
    <w:rsid w:val="00E1179C"/>
    <w:rsid w:val="00E21605"/>
    <w:rsid w:val="00E25100"/>
    <w:rsid w:val="00E344EA"/>
    <w:rsid w:val="00E362D8"/>
    <w:rsid w:val="00E40BD3"/>
    <w:rsid w:val="00E4443A"/>
    <w:rsid w:val="00E52008"/>
    <w:rsid w:val="00E531B7"/>
    <w:rsid w:val="00E54778"/>
    <w:rsid w:val="00E5686E"/>
    <w:rsid w:val="00E56EF8"/>
    <w:rsid w:val="00E61071"/>
    <w:rsid w:val="00E635AC"/>
    <w:rsid w:val="00E75747"/>
    <w:rsid w:val="00E75B94"/>
    <w:rsid w:val="00E76733"/>
    <w:rsid w:val="00E7764E"/>
    <w:rsid w:val="00E80A19"/>
    <w:rsid w:val="00E84FD8"/>
    <w:rsid w:val="00E9079F"/>
    <w:rsid w:val="00E91C10"/>
    <w:rsid w:val="00E92004"/>
    <w:rsid w:val="00E92192"/>
    <w:rsid w:val="00EA052F"/>
    <w:rsid w:val="00EB2B1F"/>
    <w:rsid w:val="00EB2DB4"/>
    <w:rsid w:val="00EB3DEB"/>
    <w:rsid w:val="00EB56E0"/>
    <w:rsid w:val="00EC1760"/>
    <w:rsid w:val="00EC4448"/>
    <w:rsid w:val="00EC69B9"/>
    <w:rsid w:val="00ED0568"/>
    <w:rsid w:val="00EE4B1C"/>
    <w:rsid w:val="00EF1D55"/>
    <w:rsid w:val="00EF3A8B"/>
    <w:rsid w:val="00EF403C"/>
    <w:rsid w:val="00F054EA"/>
    <w:rsid w:val="00F05A04"/>
    <w:rsid w:val="00F10B5D"/>
    <w:rsid w:val="00F12F65"/>
    <w:rsid w:val="00F15C76"/>
    <w:rsid w:val="00F27D6D"/>
    <w:rsid w:val="00F344F9"/>
    <w:rsid w:val="00F403A4"/>
    <w:rsid w:val="00F53E1D"/>
    <w:rsid w:val="00F5600F"/>
    <w:rsid w:val="00F66B8A"/>
    <w:rsid w:val="00F72AFE"/>
    <w:rsid w:val="00F7407F"/>
    <w:rsid w:val="00F74997"/>
    <w:rsid w:val="00F914FD"/>
    <w:rsid w:val="00F94F06"/>
    <w:rsid w:val="00FA3AB6"/>
    <w:rsid w:val="00FA6885"/>
    <w:rsid w:val="00FA71AD"/>
    <w:rsid w:val="00FB2625"/>
    <w:rsid w:val="00FB4E56"/>
    <w:rsid w:val="00FB5DC9"/>
    <w:rsid w:val="00FB7633"/>
    <w:rsid w:val="00FC6FFE"/>
    <w:rsid w:val="00FC79CD"/>
    <w:rsid w:val="00FD0A2B"/>
    <w:rsid w:val="00FD51B2"/>
    <w:rsid w:val="00FE1C4C"/>
    <w:rsid w:val="00FF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0365D52"/>
  <w15:chartTrackingRefBased/>
  <w15:docId w15:val="{C048F205-D7EB-4D3D-8EED-CED2F196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3119"/>
      </w:tabs>
      <w:ind w:left="34"/>
      <w:outlineLvl w:val="1"/>
    </w:pPr>
    <w:rPr>
      <w:rFonts w:ascii="CG Times (WN)" w:hAnsi="CG Times (WN)"/>
      <w:sz w:val="24"/>
      <w:lang w:val="en-AU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G Times (W1)" w:hAnsi="CG Times (W1)"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3119"/>
      </w:tabs>
      <w:outlineLvl w:val="3"/>
    </w:pPr>
    <w:rPr>
      <w:rFonts w:ascii="CG Times (WN)" w:hAnsi="CG Times (WN)"/>
      <w:sz w:val="24"/>
      <w:lang w:val="en-AU"/>
    </w:rPr>
  </w:style>
  <w:style w:type="paragraph" w:styleId="Heading5">
    <w:name w:val="heading 5"/>
    <w:basedOn w:val="Normal"/>
    <w:next w:val="Normal"/>
    <w:qFormat/>
    <w:pPr>
      <w:keepNext/>
      <w:ind w:right="-58"/>
      <w:outlineLvl w:val="4"/>
    </w:pPr>
    <w:rPr>
      <w:rFonts w:ascii="CG Times (W1)" w:hAnsi="CG Times (W1)"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3119"/>
      </w:tabs>
      <w:outlineLvl w:val="5"/>
    </w:pPr>
    <w:rPr>
      <w:rFonts w:ascii="CG Times (WN)" w:hAnsi="CG Times (WN)"/>
      <w:sz w:val="28"/>
      <w:lang w:val="en-AU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8"/>
      <w:lang w:val="en-AU"/>
    </w:rPr>
  </w:style>
  <w:style w:type="paragraph" w:styleId="Heading8">
    <w:name w:val="heading 8"/>
    <w:basedOn w:val="Normal"/>
    <w:next w:val="Normal"/>
    <w:qFormat/>
    <w:pPr>
      <w:keepNext/>
      <w:tabs>
        <w:tab w:val="left" w:pos="3119"/>
      </w:tabs>
      <w:outlineLvl w:val="7"/>
    </w:pPr>
    <w:rPr>
      <w:rFonts w:ascii="CG Times (WN)" w:hAnsi="CG Times (WN)"/>
      <w:i/>
      <w:sz w:val="24"/>
      <w:lang w:val="en-AU"/>
    </w:rPr>
  </w:style>
  <w:style w:type="paragraph" w:styleId="Heading9">
    <w:name w:val="heading 9"/>
    <w:basedOn w:val="Normal"/>
    <w:next w:val="Normal"/>
    <w:qFormat/>
    <w:pPr>
      <w:keepNext/>
      <w:tabs>
        <w:tab w:val="left" w:pos="3119"/>
      </w:tabs>
      <w:outlineLvl w:val="8"/>
    </w:pPr>
    <w:rPr>
      <w:rFonts w:ascii="CG Times (WN)" w:hAnsi="CG Times (WN)"/>
      <w:b/>
      <w:i/>
      <w:sz w:val="24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character" w:styleId="Strong">
    <w:name w:val="Strong"/>
    <w:qFormat/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styleId="BodyText">
    <w:name w:val="Body Text"/>
    <w:basedOn w:val="Normal"/>
    <w:rPr>
      <w:sz w:val="24"/>
      <w:lang w:val="en-AU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534"/>
        <w:tab w:val="left" w:pos="2943"/>
        <w:tab w:val="left" w:pos="10173"/>
      </w:tabs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70261"/>
    <w:rPr>
      <w:rFonts w:ascii="Tahoma" w:hAnsi="Tahoma" w:cs="Tahoma"/>
      <w:sz w:val="16"/>
      <w:szCs w:val="16"/>
    </w:rPr>
  </w:style>
  <w:style w:type="character" w:styleId="Hyperlink">
    <w:name w:val="Hyperlink"/>
    <w:rsid w:val="008F6DDB"/>
    <w:rPr>
      <w:color w:val="0000FF"/>
      <w:u w:val="single"/>
    </w:rPr>
  </w:style>
  <w:style w:type="character" w:styleId="CommentReference">
    <w:name w:val="annotation reference"/>
    <w:semiHidden/>
    <w:rsid w:val="008F6DDB"/>
    <w:rPr>
      <w:sz w:val="16"/>
      <w:szCs w:val="16"/>
    </w:rPr>
  </w:style>
  <w:style w:type="paragraph" w:styleId="CommentText">
    <w:name w:val="annotation text"/>
    <w:basedOn w:val="Normal"/>
    <w:semiHidden/>
    <w:rsid w:val="008F6DDB"/>
    <w:rPr>
      <w:lang w:val="en-AU"/>
    </w:rPr>
  </w:style>
  <w:style w:type="paragraph" w:styleId="CommentSubject">
    <w:name w:val="annotation subject"/>
    <w:basedOn w:val="CommentText"/>
    <w:next w:val="CommentText"/>
    <w:semiHidden/>
    <w:rsid w:val="008F73CC"/>
    <w:rPr>
      <w:b/>
      <w:bCs/>
      <w:lang w:val="en-US"/>
    </w:rPr>
  </w:style>
  <w:style w:type="paragraph" w:customStyle="1" w:styleId="tafla">
    <w:name w:val="tafla"/>
    <w:basedOn w:val="Normal"/>
    <w:rsid w:val="003346A7"/>
    <w:pPr>
      <w:numPr>
        <w:numId w:val="17"/>
      </w:numPr>
    </w:pPr>
    <w:rPr>
      <w:sz w:val="24"/>
      <w:szCs w:val="24"/>
      <w:lang w:val="en-GB"/>
    </w:rPr>
  </w:style>
  <w:style w:type="table" w:styleId="TableGrid">
    <w:name w:val="Table Grid"/>
    <w:basedOn w:val="TableNormal"/>
    <w:rsid w:val="00F56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044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3136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Notið einnig aðra vinnuumhverfisvísa og sértæka vísa þegar við á</vt:lpstr>
    </vt:vector>
  </TitlesOfParts>
  <Company/>
  <LinksUpToDate>false</LinksUpToDate>
  <CharactersWithSpaces>20972</CharactersWithSpaces>
  <SharedDoc>false</SharedDoc>
  <HLinks>
    <vt:vector size="6" baseType="variant">
      <vt:variant>
        <vt:i4>262149</vt:i4>
      </vt:variant>
      <vt:variant>
        <vt:i4>0</vt:i4>
      </vt:variant>
      <vt:variant>
        <vt:i4>0</vt:i4>
      </vt:variant>
      <vt:variant>
        <vt:i4>5</vt:i4>
      </vt:variant>
      <vt:variant>
        <vt:lpwstr>http://www.ver.is/ppece/index.htm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Notið einnig aðra vinnuumhverfisvísa og sértæka vísa þegar við á</dc:title>
  <dc:subject/>
  <dc:creator>Þórunn Sveinsdóttir</dc:creator>
  <cp:keywords/>
  <dc:description/>
  <cp:lastModifiedBy>Sigurður Karlsson - VER</cp:lastModifiedBy>
  <cp:revision>2</cp:revision>
  <cp:lastPrinted>2009-03-11T10:43:00Z</cp:lastPrinted>
  <dcterms:created xsi:type="dcterms:W3CDTF">2021-09-03T13:06:00Z</dcterms:created>
  <dcterms:modified xsi:type="dcterms:W3CDTF">2021-09-03T13:06:00Z</dcterms:modified>
</cp:coreProperties>
</file>