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CD33" w14:textId="77777777" w:rsidR="00FB1C65" w:rsidRPr="00F07CC5" w:rsidRDefault="00FB1C65" w:rsidP="00C427BD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45E1EB01" w14:textId="77777777" w:rsidR="00BE6DDF" w:rsidRPr="00F07CC5" w:rsidRDefault="00BE6DDF" w:rsidP="00C427BD">
      <w:pPr>
        <w:pStyle w:val="Title"/>
        <w:widowControl w:val="0"/>
      </w:pPr>
      <w:r w:rsidRPr="00F07CC5">
        <w:t>Notið einnig aðra vinnuumhverfisvísa og sértæka vísa þegar við á</w:t>
      </w:r>
    </w:p>
    <w:p w14:paraId="0701582A" w14:textId="77777777" w:rsidR="00BE6DDF" w:rsidRPr="00F07CC5" w:rsidRDefault="00BE6DDF" w:rsidP="00C427BD">
      <w:pPr>
        <w:pStyle w:val="Title"/>
        <w:widowControl w:val="0"/>
      </w:pPr>
    </w:p>
    <w:p w14:paraId="599FEBB8" w14:textId="60552339" w:rsidR="00BE6DDF" w:rsidRPr="00F07CC5" w:rsidRDefault="00BE6DDF" w:rsidP="0516A8ED">
      <w:pPr>
        <w:widowControl w:val="0"/>
        <w:rPr>
          <w:b/>
          <w:bCs/>
          <w:sz w:val="24"/>
          <w:szCs w:val="24"/>
        </w:rPr>
      </w:pPr>
      <w:r w:rsidRPr="0516A8ED">
        <w:rPr>
          <w:b/>
          <w:bCs/>
          <w:sz w:val="24"/>
          <w:szCs w:val="24"/>
        </w:rPr>
        <w:t>Nafn fyrirtækis:______________________________________</w:t>
      </w:r>
      <w:r>
        <w:tab/>
      </w:r>
      <w:r w:rsidRPr="0516A8ED">
        <w:rPr>
          <w:b/>
          <w:bCs/>
          <w:sz w:val="24"/>
          <w:szCs w:val="24"/>
        </w:rPr>
        <w:t>Heildarfjöldi starfs</w:t>
      </w:r>
      <w:r w:rsidR="045D5F58" w:rsidRPr="0516A8ED">
        <w:rPr>
          <w:b/>
          <w:bCs/>
          <w:sz w:val="24"/>
          <w:szCs w:val="24"/>
        </w:rPr>
        <w:t>fólks</w:t>
      </w:r>
      <w:r w:rsidRPr="0516A8ED">
        <w:rPr>
          <w:b/>
          <w:bCs/>
          <w:sz w:val="24"/>
          <w:szCs w:val="24"/>
        </w:rPr>
        <w:t>:________</w:t>
      </w:r>
    </w:p>
    <w:p w14:paraId="6722CEFA" w14:textId="77777777" w:rsidR="00BE6DDF" w:rsidRPr="00F07CC5" w:rsidRDefault="00BE6DDF" w:rsidP="00C427BD">
      <w:pPr>
        <w:widowControl w:val="0"/>
        <w:rPr>
          <w:b/>
          <w:sz w:val="24"/>
        </w:rPr>
      </w:pPr>
    </w:p>
    <w:p w14:paraId="3D6B448E" w14:textId="30FEB14B" w:rsidR="00BE6DDF" w:rsidRPr="00F07CC5" w:rsidRDefault="00BE6DDF" w:rsidP="0516A8ED">
      <w:pPr>
        <w:widowControl w:val="0"/>
        <w:ind w:right="-2"/>
        <w:rPr>
          <w:b/>
          <w:bCs/>
          <w:sz w:val="24"/>
          <w:szCs w:val="24"/>
        </w:rPr>
      </w:pPr>
      <w:r w:rsidRPr="0516A8ED">
        <w:rPr>
          <w:b/>
          <w:bCs/>
          <w:sz w:val="24"/>
          <w:szCs w:val="24"/>
        </w:rPr>
        <w:t>Útibú/deild:_________________________________________</w:t>
      </w:r>
      <w:r>
        <w:tab/>
      </w:r>
      <w:r w:rsidRPr="0516A8ED">
        <w:rPr>
          <w:b/>
          <w:bCs/>
          <w:sz w:val="24"/>
          <w:szCs w:val="24"/>
        </w:rPr>
        <w:t>Fjöldi starfs</w:t>
      </w:r>
      <w:r w:rsidR="31879AAF" w:rsidRPr="0516A8ED">
        <w:rPr>
          <w:b/>
          <w:bCs/>
          <w:sz w:val="24"/>
          <w:szCs w:val="24"/>
        </w:rPr>
        <w:t>fólks</w:t>
      </w:r>
      <w:r w:rsidRPr="0516A8ED">
        <w:rPr>
          <w:b/>
          <w:bCs/>
          <w:sz w:val="24"/>
          <w:szCs w:val="24"/>
        </w:rPr>
        <w:t>:______________</w:t>
      </w:r>
    </w:p>
    <w:p w14:paraId="5731DF77" w14:textId="0014C637" w:rsidR="00FB1C65" w:rsidRPr="00F07CC5" w:rsidRDefault="00EA7231" w:rsidP="00EA7231">
      <w:pPr>
        <w:widowControl w:val="0"/>
        <w:tabs>
          <w:tab w:val="left" w:pos="5737"/>
        </w:tabs>
        <w:rPr>
          <w:b/>
          <w:sz w:val="28"/>
        </w:rPr>
      </w:pPr>
      <w:r>
        <w:rPr>
          <w:b/>
          <w:sz w:val="28"/>
        </w:rPr>
        <w:tab/>
      </w:r>
    </w:p>
    <w:p w14:paraId="2F56B6F1" w14:textId="77777777" w:rsidR="00FB1C65" w:rsidRPr="00F07CC5" w:rsidRDefault="00FB1C65" w:rsidP="00C427BD">
      <w:pPr>
        <w:widowControl w:val="0"/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 w:rsidRPr="00F07CC5">
        <w:rPr>
          <w:b/>
          <w:sz w:val="28"/>
        </w:rPr>
        <w:t>Innra starf fyrirtækis: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275"/>
        <w:gridCol w:w="1276"/>
      </w:tblGrid>
      <w:tr w:rsidR="00F07CC5" w:rsidRPr="00F07CC5" w14:paraId="1FA84A9B" w14:textId="77777777" w:rsidTr="004E6947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2CB505CE" w14:textId="77777777" w:rsidR="00F07CC5" w:rsidRPr="00F07CC5" w:rsidRDefault="00F07CC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 w:rsidRPr="00F07CC5">
              <w:rPr>
                <w:i/>
                <w:sz w:val="24"/>
              </w:rPr>
              <w:t>Efnisþáttur – atriði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37AC89E7" w14:textId="77777777" w:rsidR="00F07CC5" w:rsidRPr="00F07CC5" w:rsidRDefault="00F07CC5" w:rsidP="00C427BD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71332321" w14:textId="77777777" w:rsidR="00F07CC5" w:rsidRPr="00F07CC5" w:rsidRDefault="00F07CC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Mat:</w:t>
            </w:r>
          </w:p>
          <w:p w14:paraId="51D79C61" w14:textId="77777777" w:rsidR="00F07CC5" w:rsidRPr="00F07CC5" w:rsidRDefault="00F07CC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V: Í lagi</w:t>
            </w:r>
          </w:p>
          <w:p w14:paraId="57970496" w14:textId="77777777" w:rsidR="00F07CC5" w:rsidRPr="00F07CC5" w:rsidRDefault="00F07CC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X: Ekki í lagi</w:t>
            </w:r>
          </w:p>
          <w:p w14:paraId="5797D60B" w14:textId="77777777" w:rsidR="00F07CC5" w:rsidRPr="00F07CC5" w:rsidRDefault="00F07CC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6FB3EE2" w14:textId="77777777" w:rsidR="00F07CC5" w:rsidRPr="00F07CC5" w:rsidRDefault="00F07CC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Lög, reglur og leiðbein. VER.. Annað</w:t>
            </w:r>
          </w:p>
        </w:tc>
      </w:tr>
      <w:tr w:rsidR="00F07CC5" w:rsidRPr="00F07CC5" w14:paraId="4FEA744E" w14:textId="77777777" w:rsidTr="004E6947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CFFCC"/>
          </w:tcPr>
          <w:p w14:paraId="1642E25F" w14:textId="77777777" w:rsidR="00F07CC5" w:rsidRPr="00F07CC5" w:rsidRDefault="00F07CC5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i/>
              </w:rPr>
            </w:pPr>
            <w:r w:rsidRPr="00F07CC5">
              <w:rPr>
                <w:rFonts w:ascii="Times New Roman" w:hAnsi="Times New Roman"/>
                <w:b/>
                <w:i/>
              </w:rPr>
              <w:t>Vinnuverndarstarf</w:t>
            </w:r>
          </w:p>
        </w:tc>
        <w:tc>
          <w:tcPr>
            <w:tcW w:w="5953" w:type="dxa"/>
            <w:shd w:val="clear" w:color="auto" w:fill="CCFFCC"/>
          </w:tcPr>
          <w:p w14:paraId="1EF3039F" w14:textId="77777777" w:rsidR="00F07CC5" w:rsidRPr="00F07CC5" w:rsidRDefault="00F07CC5" w:rsidP="00C427BD">
            <w:pPr>
              <w:widowControl w:val="0"/>
              <w:rPr>
                <w:sz w:val="24"/>
              </w:rPr>
            </w:pPr>
          </w:p>
        </w:tc>
        <w:tc>
          <w:tcPr>
            <w:tcW w:w="1275" w:type="dxa"/>
            <w:shd w:val="clear" w:color="auto" w:fill="CCFFCC"/>
          </w:tcPr>
          <w:p w14:paraId="6BDEAB93" w14:textId="77777777" w:rsidR="00F07CC5" w:rsidRPr="00F07CC5" w:rsidRDefault="00F07CC5" w:rsidP="00C427BD">
            <w:pPr>
              <w:widowControl w:val="0"/>
            </w:pPr>
          </w:p>
        </w:tc>
        <w:tc>
          <w:tcPr>
            <w:tcW w:w="1276" w:type="dxa"/>
            <w:shd w:val="clear" w:color="auto" w:fill="CCFFCC"/>
          </w:tcPr>
          <w:p w14:paraId="586904D0" w14:textId="77777777" w:rsidR="00F07CC5" w:rsidRPr="00F07CC5" w:rsidRDefault="00F07CC5" w:rsidP="00C427BD">
            <w:pPr>
              <w:widowControl w:val="0"/>
            </w:pPr>
          </w:p>
        </w:tc>
      </w:tr>
      <w:tr w:rsidR="00DD14BF" w:rsidRPr="00F07CC5" w14:paraId="0FC3266D" w14:textId="77777777" w:rsidTr="004E6947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707CBEE2" w14:textId="77777777" w:rsidR="00DD14BF" w:rsidRPr="00F07CC5" w:rsidRDefault="00DD14BF" w:rsidP="00DD14BF">
            <w:pPr>
              <w:widowControl w:val="0"/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F07CC5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5953" w:type="dxa"/>
            <w:tcBorders>
              <w:bottom w:val="nil"/>
            </w:tcBorders>
          </w:tcPr>
          <w:p w14:paraId="707E343E" w14:textId="77777777" w:rsidR="00DD14BF" w:rsidRPr="004E6947" w:rsidRDefault="00DD14BF" w:rsidP="00DD14BF">
            <w:pPr>
              <w:widowControl w:val="0"/>
              <w:spacing w:before="100" w:beforeAutospacing="1"/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>Er kerfisbundið vinnuverndarstarf fyrir hendi í fyrirtækinu?</w:t>
            </w:r>
          </w:p>
          <w:p w14:paraId="34A72D61" w14:textId="77777777" w:rsidR="00DD14BF" w:rsidRPr="004E6947" w:rsidRDefault="00DD14BF" w:rsidP="00DD14BF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0C84A9A6" w14:textId="77777777" w:rsidR="00DD14BF" w:rsidRPr="004E6947" w:rsidRDefault="00DD14BF" w:rsidP="00DD14B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>Hefur verið gerð skrifleg áætlun um öryggi og heilbrigði, þar á meðal áhættumat og áætlun um heilsuvernd og forvarnir fyrir öll vinnusvæði og ferðir starfsfólks á milli þeirra?</w:t>
            </w:r>
          </w:p>
          <w:p w14:paraId="586CFCC0" w14:textId="77777777" w:rsidR="00DD14BF" w:rsidRPr="004E6947" w:rsidRDefault="00DD14BF" w:rsidP="00DD14B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 xml:space="preserve">Áætlun um heilsuvernd/forvarnir skal m.a. innihalda:  </w:t>
            </w:r>
          </w:p>
          <w:p w14:paraId="68293B79" w14:textId="77777777" w:rsidR="00DD14BF" w:rsidRPr="004E6947" w:rsidRDefault="00DD14BF" w:rsidP="00DD14BF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 xml:space="preserve">tímasetta áætlun um úrbætur byggða á áhættumati vinnustaðarins, </w:t>
            </w:r>
          </w:p>
          <w:p w14:paraId="10DB761D" w14:textId="77777777" w:rsidR="00DD14BF" w:rsidRPr="004E6947" w:rsidRDefault="00DD14BF" w:rsidP="00DD14BF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>stefnu og viðbragsáætlun vegna eineltis, kynferðislegrar áreitni, kynbundinnar áreitni og ofbeldis</w:t>
            </w:r>
          </w:p>
          <w:p w14:paraId="4E4EF241" w14:textId="77777777" w:rsidR="00DD14BF" w:rsidRPr="004E6947" w:rsidRDefault="00DD14BF" w:rsidP="00DD14BF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>neyðaráætlun vegna skyndihjálpar, slökkvistarfs og brottflutnings starfsfólks</w:t>
            </w:r>
          </w:p>
          <w:p w14:paraId="45B07889" w14:textId="77777777" w:rsidR="00DD14BF" w:rsidRPr="004E6947" w:rsidRDefault="00DD14BF" w:rsidP="00DD14B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>Tóku öryggistrúnaðarmaður og -vörður þátt í gerð áætlunar um öryggi og heilbrigði? Kom annað starfsfólk einnig að því? Aðkoma erlends starfsfólks? Hefur áætlunin verið kynnt öllu starfsfólki?</w:t>
            </w:r>
          </w:p>
          <w:p w14:paraId="1E0D0034" w14:textId="77777777" w:rsidR="00DD14BF" w:rsidRPr="004E6947" w:rsidRDefault="00DD14BF" w:rsidP="00DD14B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>Er leitað eftir utanaðkomandi ráðgjöf hjá viðurkenndum þjónustuaðila í vinnuvernd, ef ekki er nægileg þekking innan fyrirtækisins til gera áætlun um öryggi og heilbrigði?</w:t>
            </w:r>
          </w:p>
          <w:p w14:paraId="73CD9BF6" w14:textId="77777777" w:rsidR="00DD14BF" w:rsidRPr="004E6947" w:rsidRDefault="00DD14BF" w:rsidP="00DD14BF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  <w:lang w:val="nb-NO"/>
              </w:rPr>
              <w:t xml:space="preserve">Er unnið markvisst að úrbótum? </w:t>
            </w:r>
            <w:r w:rsidRPr="004E6947">
              <w:rPr>
                <w:sz w:val="22"/>
                <w:szCs w:val="22"/>
              </w:rPr>
              <w:t xml:space="preserve">Er eftirfylgni? </w:t>
            </w:r>
          </w:p>
          <w:p w14:paraId="31E51ABD" w14:textId="77777777" w:rsidR="00DD14BF" w:rsidRPr="004E6947" w:rsidRDefault="00DD14BF" w:rsidP="00DD14BF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3D3F8D91" w14:textId="77777777" w:rsidR="00DD14BF" w:rsidRPr="004E6947" w:rsidRDefault="00DD14BF" w:rsidP="00DD14BF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 xml:space="preserve">Eru reglulegar skoðunarferðir um vinnustaðinn/ vinnusvæðið, fundir í öryggisnefnd, fundagerðir? </w:t>
            </w:r>
          </w:p>
          <w:p w14:paraId="5C7676B3" w14:textId="4A26C366" w:rsidR="00DD14BF" w:rsidRPr="004E6947" w:rsidRDefault="00DD14BF" w:rsidP="00DD14BF">
            <w:pPr>
              <w:widowControl w:val="0"/>
              <w:rPr>
                <w:sz w:val="22"/>
                <w:szCs w:val="22"/>
              </w:rPr>
            </w:pPr>
            <w:r w:rsidRPr="004E6947">
              <w:rPr>
                <w:sz w:val="22"/>
                <w:szCs w:val="22"/>
              </w:rPr>
              <w:t>Er starfsfólk hvatt til að stunda líkamsrækt og heilbrigða lífshætti?</w:t>
            </w:r>
          </w:p>
        </w:tc>
        <w:tc>
          <w:tcPr>
            <w:tcW w:w="1275" w:type="dxa"/>
            <w:tcBorders>
              <w:bottom w:val="nil"/>
            </w:tcBorders>
          </w:tcPr>
          <w:p w14:paraId="47B4A3BE" w14:textId="77777777" w:rsidR="00DD14BF" w:rsidRPr="00F07CC5" w:rsidRDefault="00DD14BF" w:rsidP="00DD14B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C230415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L-46/1980</w:t>
            </w:r>
          </w:p>
          <w:p w14:paraId="76608646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Rg-920/2006</w:t>
            </w:r>
          </w:p>
          <w:p w14:paraId="700C13CD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Rg-730/2012</w:t>
            </w:r>
          </w:p>
          <w:p w14:paraId="1A60A0BA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Rg-540/2011</w:t>
            </w:r>
          </w:p>
          <w:p w14:paraId="0802BFCA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6C844F0B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FL-21/2006</w:t>
            </w:r>
          </w:p>
          <w:p w14:paraId="2AD94EB6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FL-24/2008</w:t>
            </w:r>
          </w:p>
          <w:p w14:paraId="6DAD5D61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2EE43419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Lb-1/2021</w:t>
            </w:r>
          </w:p>
          <w:p w14:paraId="03AF5F41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Lb-2/2007</w:t>
            </w:r>
          </w:p>
          <w:p w14:paraId="79E5EE9E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Lb-4/2007</w:t>
            </w:r>
          </w:p>
          <w:p w14:paraId="05001179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(fleiri tungumál)</w:t>
            </w:r>
          </w:p>
          <w:p w14:paraId="6EAAFBFD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Lb-1/2008</w:t>
            </w:r>
          </w:p>
          <w:p w14:paraId="3091F91F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(fleiri tungumál)</w:t>
            </w:r>
          </w:p>
          <w:p w14:paraId="6B0ED66D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33450E55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7B439ABB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6B93FF8D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27BFBBBC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0191EA5A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55D82402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5FEA4C19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3A764B8D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673D2C59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30DB4127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665F4171" w14:textId="77777777" w:rsidR="00DD14BF" w:rsidRPr="00021E42" w:rsidRDefault="00DD14BF" w:rsidP="00DD14BF">
            <w:pPr>
              <w:rPr>
                <w:sz w:val="18"/>
                <w:szCs w:val="18"/>
              </w:rPr>
            </w:pPr>
          </w:p>
          <w:p w14:paraId="24EF152B" w14:textId="77777777" w:rsidR="00DD14BF" w:rsidRPr="00021E42" w:rsidRDefault="00DD14BF" w:rsidP="00DD14BF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Ábending</w:t>
            </w:r>
          </w:p>
          <w:p w14:paraId="6F725210" w14:textId="030BD6CF" w:rsidR="00DD14BF" w:rsidRPr="00F07CC5" w:rsidRDefault="00DD14BF" w:rsidP="00DD14BF">
            <w:pPr>
              <w:widowControl w:val="0"/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FL-25/2008</w:t>
            </w:r>
          </w:p>
        </w:tc>
      </w:tr>
      <w:tr w:rsidR="00F07CC5" w:rsidRPr="00F07CC5" w14:paraId="4689BC0D" w14:textId="77777777" w:rsidTr="004E694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14:paraId="4CA5EBC1" w14:textId="77777777" w:rsidR="00F07CC5" w:rsidRPr="00F07CC5" w:rsidRDefault="00F07CC5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07CC5">
              <w:rPr>
                <w:rFonts w:ascii="Times New Roman" w:hAnsi="Times New Roman"/>
                <w:i w:val="0"/>
                <w:sz w:val="22"/>
                <w:szCs w:val="22"/>
              </w:rPr>
              <w:t>2. Aðild fleiri atvinnu-rekenda að vinnustað</w:t>
            </w:r>
          </w:p>
        </w:tc>
        <w:tc>
          <w:tcPr>
            <w:tcW w:w="5953" w:type="dxa"/>
          </w:tcPr>
          <w:p w14:paraId="145221E2" w14:textId="77777777" w:rsidR="00F07CC5" w:rsidRPr="00F07CC5" w:rsidRDefault="00F07CC5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F07CC5">
              <w:rPr>
                <w:rFonts w:ascii="Times New Roman" w:hAnsi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275" w:type="dxa"/>
          </w:tcPr>
          <w:p w14:paraId="2DEA9B9E" w14:textId="77777777" w:rsidR="00F07CC5" w:rsidRPr="00F07CC5" w:rsidRDefault="00F07CC5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60BEF0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Rg-920/2006 22. gr</w:t>
            </w:r>
          </w:p>
        </w:tc>
      </w:tr>
      <w:tr w:rsidR="00F07CC5" w:rsidRPr="00F07CC5" w14:paraId="78BCB043" w14:textId="77777777" w:rsidTr="004E6947">
        <w:trPr>
          <w:cantSplit/>
        </w:trPr>
        <w:tc>
          <w:tcPr>
            <w:tcW w:w="2235" w:type="dxa"/>
          </w:tcPr>
          <w:p w14:paraId="2D0027C6" w14:textId="77777777" w:rsidR="00F07CC5" w:rsidRPr="00F07CC5" w:rsidRDefault="00F07CC5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07CC5">
              <w:rPr>
                <w:rFonts w:ascii="Times New Roman" w:hAnsi="Times New Roman"/>
                <w:i w:val="0"/>
                <w:sz w:val="22"/>
                <w:szCs w:val="22"/>
              </w:rPr>
              <w:t xml:space="preserve">3. </w:t>
            </w:r>
            <w:r w:rsidRPr="00AE63FA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Fræðsla/þjálfun</w:t>
            </w:r>
            <w:r w:rsidRPr="00F07CC5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</w:tcPr>
          <w:p w14:paraId="43F34E05" w14:textId="77777777" w:rsidR="00532E78" w:rsidRDefault="00532E78" w:rsidP="00532E7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ær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>nýráð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ið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, íslensk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sem erlen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, skipulagða fræðslu og þjálfun? Ef já, er vinnuvernd hluti af því? </w:t>
            </w:r>
          </w:p>
          <w:p w14:paraId="6804E58A" w14:textId="77777777" w:rsidR="00532E78" w:rsidRPr="009437E6" w:rsidRDefault="00532E78" w:rsidP="00532E7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Er gengið úr skugga um að erlen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starfs</w:t>
            </w:r>
            <w:r>
              <w:rPr>
                <w:rFonts w:ascii="Times New Roman" w:hAnsi="Times New Roman"/>
                <w:sz w:val="22"/>
                <w:szCs w:val="22"/>
              </w:rPr>
              <w:t>fólk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hafi skilið þá fræðslu og leiðbeiningar sem þ</w:t>
            </w:r>
            <w:r>
              <w:rPr>
                <w:rFonts w:ascii="Times New Roman" w:hAnsi="Times New Roman"/>
                <w:sz w:val="22"/>
                <w:szCs w:val="22"/>
              </w:rPr>
              <w:t>að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>
              <w:rPr>
                <w:rFonts w:ascii="Times New Roman" w:hAnsi="Times New Roman"/>
                <w:sz w:val="22"/>
                <w:szCs w:val="22"/>
              </w:rPr>
              <w:t>efur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fengið?</w:t>
            </w:r>
          </w:p>
          <w:p w14:paraId="6691CF92" w14:textId="1EE6C32A" w:rsidR="00F07CC5" w:rsidRPr="00F07CC5" w:rsidRDefault="00532E78" w:rsidP="00532E78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ær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>all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Pr="009437E6" w:rsidDel="00BC4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reglubundna þjálfun og fræðslu í vinnuvernd, t.d. ef þ</w:t>
            </w:r>
            <w:r>
              <w:rPr>
                <w:rFonts w:ascii="Times New Roman" w:hAnsi="Times New Roman"/>
                <w:sz w:val="22"/>
                <w:szCs w:val="22"/>
              </w:rPr>
              <w:t>að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flyst á milli starfa/staða, nýr búnaður eða efni eru tekin í notkun eða ný tækni innleidd?</w:t>
            </w:r>
          </w:p>
        </w:tc>
        <w:tc>
          <w:tcPr>
            <w:tcW w:w="1275" w:type="dxa"/>
          </w:tcPr>
          <w:p w14:paraId="02D5142C" w14:textId="77777777" w:rsidR="00F07CC5" w:rsidRPr="00F07CC5" w:rsidRDefault="00F07CC5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738053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L-46/1980, 14. gr.</w:t>
            </w:r>
          </w:p>
          <w:p w14:paraId="410ECDAA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Rg-920/2006, 25. gr.</w:t>
            </w:r>
          </w:p>
          <w:p w14:paraId="6FF4D79C" w14:textId="77777777" w:rsid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Lb-4/2007</w:t>
            </w:r>
          </w:p>
          <w:p w14:paraId="1F00683F" w14:textId="77777777" w:rsidR="00595C38" w:rsidRPr="00F07CC5" w:rsidRDefault="00595C38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6DABF401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F07CC5" w:rsidRPr="00F07CC5" w14:paraId="4685607F" w14:textId="77777777" w:rsidTr="004E6947">
        <w:trPr>
          <w:cantSplit/>
          <w:trHeight w:val="70"/>
        </w:trPr>
        <w:tc>
          <w:tcPr>
            <w:tcW w:w="2235" w:type="dxa"/>
          </w:tcPr>
          <w:p w14:paraId="79C2FBBD" w14:textId="62EADB92" w:rsidR="00F07CC5" w:rsidRPr="00F07CC5" w:rsidRDefault="00F07CC5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07CC5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lastRenderedPageBreak/>
              <w:t>4. Ung</w:t>
            </w:r>
            <w:r w:rsidR="00BB1031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t starfsfólk</w:t>
            </w:r>
          </w:p>
        </w:tc>
        <w:tc>
          <w:tcPr>
            <w:tcW w:w="5953" w:type="dxa"/>
          </w:tcPr>
          <w:p w14:paraId="4840762C" w14:textId="77777777" w:rsidR="00F07CC5" w:rsidRPr="00F07CC5" w:rsidRDefault="00F07CC5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F07CC5">
              <w:rPr>
                <w:rFonts w:ascii="Times New Roman" w:hAnsi="Times New Roman"/>
                <w:sz w:val="22"/>
                <w:szCs w:val="22"/>
              </w:rPr>
              <w:t>Aldursmörk, verkefni við hæfi, vinnutími, hvíld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6C026134" w14:textId="77777777" w:rsidR="00F07CC5" w:rsidRPr="00F07CC5" w:rsidRDefault="00F07CC5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580552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R</w:t>
            </w:r>
            <w:r w:rsidR="00C34805">
              <w:rPr>
                <w:sz w:val="18"/>
                <w:szCs w:val="18"/>
              </w:rPr>
              <w:t>g</w:t>
            </w:r>
            <w:r w:rsidRPr="00F07CC5">
              <w:rPr>
                <w:sz w:val="18"/>
                <w:szCs w:val="18"/>
              </w:rPr>
              <w:t>-426/1999</w:t>
            </w:r>
          </w:p>
          <w:p w14:paraId="75D0F753" w14:textId="5EA8FF8A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Lb-1</w:t>
            </w:r>
            <w:r w:rsidR="00BB1031">
              <w:rPr>
                <w:sz w:val="18"/>
                <w:szCs w:val="18"/>
              </w:rPr>
              <w:t>-2</w:t>
            </w:r>
            <w:r w:rsidRPr="00F07CC5">
              <w:rPr>
                <w:sz w:val="18"/>
                <w:szCs w:val="18"/>
              </w:rPr>
              <w:t>/2006</w:t>
            </w:r>
          </w:p>
          <w:p w14:paraId="6CAD1181" w14:textId="58EE65FF" w:rsidR="00F07CC5" w:rsidRPr="00F07CC5" w:rsidRDefault="00A75BE8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Vs-14/2006</w:t>
            </w:r>
          </w:p>
        </w:tc>
      </w:tr>
      <w:tr w:rsidR="00F07CC5" w:rsidRPr="00F07CC5" w14:paraId="0B75899E" w14:textId="77777777" w:rsidTr="004E6947">
        <w:trPr>
          <w:cantSplit/>
          <w:trHeight w:val="70"/>
        </w:trPr>
        <w:tc>
          <w:tcPr>
            <w:tcW w:w="2235" w:type="dxa"/>
          </w:tcPr>
          <w:p w14:paraId="05D3D1DD" w14:textId="77777777" w:rsidR="00F07CC5" w:rsidRPr="00F07CC5" w:rsidRDefault="00F07CC5" w:rsidP="00C427BD">
            <w:pPr>
              <w:widowControl w:val="0"/>
              <w:rPr>
                <w:sz w:val="22"/>
                <w:szCs w:val="22"/>
              </w:rPr>
            </w:pPr>
            <w:r w:rsidRPr="00F07CC5">
              <w:rPr>
                <w:sz w:val="22"/>
                <w:szCs w:val="22"/>
                <w:shd w:val="clear" w:color="auto" w:fill="FFFFFF"/>
              </w:rPr>
              <w:t>5. Þungaðar konur eða m/barn á brjósti</w:t>
            </w:r>
          </w:p>
        </w:tc>
        <w:tc>
          <w:tcPr>
            <w:tcW w:w="5953" w:type="dxa"/>
          </w:tcPr>
          <w:p w14:paraId="2A26CA14" w14:textId="77777777" w:rsidR="00F07CC5" w:rsidRPr="00F07CC5" w:rsidRDefault="00F07CC5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F07CC5">
              <w:rPr>
                <w:rFonts w:ascii="Times New Roman" w:hAnsi="Times New Roman"/>
                <w:sz w:val="22"/>
                <w:szCs w:val="22"/>
              </w:rPr>
              <w:t>Áhættumat og verkefni við hæfi.</w:t>
            </w:r>
          </w:p>
        </w:tc>
        <w:tc>
          <w:tcPr>
            <w:tcW w:w="1275" w:type="dxa"/>
          </w:tcPr>
          <w:p w14:paraId="2D231CFC" w14:textId="77777777" w:rsidR="00F07CC5" w:rsidRPr="00F07CC5" w:rsidRDefault="00F07CC5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1BC078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Rg-931/2000</w:t>
            </w:r>
          </w:p>
          <w:p w14:paraId="3EB39C07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Lb-1/2001</w:t>
            </w:r>
          </w:p>
        </w:tc>
      </w:tr>
      <w:tr w:rsidR="00F07CC5" w:rsidRPr="00F07CC5" w14:paraId="279A4550" w14:textId="77777777" w:rsidTr="004E6947">
        <w:trPr>
          <w:cantSplit/>
          <w:trHeight w:val="70"/>
        </w:trPr>
        <w:tc>
          <w:tcPr>
            <w:tcW w:w="2235" w:type="dxa"/>
          </w:tcPr>
          <w:p w14:paraId="372D3A68" w14:textId="77777777" w:rsidR="00F07CC5" w:rsidRPr="00F07CC5" w:rsidRDefault="00F07CC5" w:rsidP="00C427BD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F07CC5">
              <w:rPr>
                <w:rFonts w:ascii="Times New Roman" w:hAnsi="Times New Roman"/>
                <w:i w:val="0"/>
                <w:sz w:val="22"/>
                <w:szCs w:val="22"/>
              </w:rPr>
              <w:t>6. Vinnuslys</w:t>
            </w:r>
          </w:p>
        </w:tc>
        <w:tc>
          <w:tcPr>
            <w:tcW w:w="5953" w:type="dxa"/>
          </w:tcPr>
          <w:p w14:paraId="5D26709C" w14:textId="516C0240" w:rsidR="00F07CC5" w:rsidRPr="00F07CC5" w:rsidRDefault="00F07CC5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F07CC5">
              <w:rPr>
                <w:rFonts w:ascii="Times New Roman" w:hAnsi="Times New Roman"/>
                <w:sz w:val="22"/>
                <w:szCs w:val="22"/>
              </w:rPr>
              <w:t>Vinnuslys tilkynnt</w:t>
            </w:r>
            <w:r w:rsidR="00A95421">
              <w:rPr>
                <w:rFonts w:ascii="Times New Roman" w:hAnsi="Times New Roman"/>
                <w:sz w:val="22"/>
                <w:szCs w:val="22"/>
              </w:rPr>
              <w:t xml:space="preserve"> rafrænt</w:t>
            </w:r>
            <w:r w:rsidRPr="00F07CC5">
              <w:rPr>
                <w:rFonts w:ascii="Times New Roman" w:hAnsi="Times New Roman"/>
                <w:sz w:val="22"/>
                <w:szCs w:val="22"/>
              </w:rPr>
              <w:t xml:space="preserve"> á heimasíðu VER</w:t>
            </w:r>
            <w:r w:rsidR="00A954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0" w:history="1">
              <w:r w:rsidR="00A95421" w:rsidRPr="00B93C3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www.vinnueftirlit.is</w:t>
              </w:r>
            </w:hyperlink>
            <w:r w:rsidR="00A51FE4">
              <w:rPr>
                <w:rFonts w:ascii="Times New Roman" w:hAnsi="Times New Roman"/>
                <w:sz w:val="22"/>
                <w:szCs w:val="22"/>
              </w:rPr>
              <w:t>.</w:t>
            </w:r>
            <w:r w:rsidRPr="00F07CC5">
              <w:rPr>
                <w:rFonts w:ascii="Times New Roman" w:hAnsi="Times New Roman"/>
                <w:sz w:val="22"/>
                <w:szCs w:val="22"/>
              </w:rPr>
              <w:t xml:space="preserve"> Greining slysahættu. Skráning og greining slysa, </w:t>
            </w:r>
            <w:r w:rsidR="00EC3635" w:rsidRPr="00F07CC5">
              <w:rPr>
                <w:sz w:val="22"/>
                <w:szCs w:val="22"/>
              </w:rPr>
              <w:t>þ.m.t.</w:t>
            </w:r>
            <w:r w:rsidR="00A51FE4">
              <w:rPr>
                <w:sz w:val="22"/>
                <w:szCs w:val="22"/>
              </w:rPr>
              <w:t xml:space="preserve"> </w:t>
            </w:r>
            <w:proofErr w:type="spellStart"/>
            <w:r w:rsidR="00EC3635" w:rsidRPr="00F07CC5">
              <w:rPr>
                <w:sz w:val="22"/>
                <w:szCs w:val="22"/>
              </w:rPr>
              <w:t>stunguslysa</w:t>
            </w:r>
            <w:proofErr w:type="spellEnd"/>
            <w:r w:rsidR="00EC3635">
              <w:rPr>
                <w:sz w:val="22"/>
                <w:szCs w:val="22"/>
              </w:rPr>
              <w:t>,</w:t>
            </w:r>
            <w:r w:rsidR="00EC3635" w:rsidRPr="00F07C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7CC5">
              <w:rPr>
                <w:rFonts w:ascii="Times New Roman" w:hAnsi="Times New Roman"/>
                <w:sz w:val="22"/>
                <w:szCs w:val="22"/>
              </w:rPr>
              <w:t>“næstum slysa” og óhappa. Endurskoðun áhættumats.</w:t>
            </w:r>
          </w:p>
        </w:tc>
        <w:tc>
          <w:tcPr>
            <w:tcW w:w="1275" w:type="dxa"/>
          </w:tcPr>
          <w:p w14:paraId="26BAFFCB" w14:textId="77777777" w:rsidR="00F07CC5" w:rsidRPr="00F07CC5" w:rsidRDefault="00F07CC5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F3D088" w14:textId="77777777" w:rsidR="00F07CC5" w:rsidRP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L-46/1980, 78.-80. gr.</w:t>
            </w:r>
          </w:p>
          <w:p w14:paraId="1A93DDAE" w14:textId="77777777" w:rsidR="00F07CC5" w:rsidRDefault="00F07CC5" w:rsidP="00C427BD">
            <w:pPr>
              <w:widowControl w:val="0"/>
              <w:rPr>
                <w:sz w:val="18"/>
                <w:szCs w:val="18"/>
              </w:rPr>
            </w:pPr>
            <w:r w:rsidRPr="00F07CC5">
              <w:rPr>
                <w:sz w:val="18"/>
                <w:szCs w:val="18"/>
              </w:rPr>
              <w:t>Rg-920/2006, 30. gr.</w:t>
            </w:r>
          </w:p>
          <w:p w14:paraId="41CF9FB7" w14:textId="77777777" w:rsidR="00B133FE" w:rsidRDefault="00B133FE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FL-30/2013</w:t>
            </w:r>
          </w:p>
          <w:p w14:paraId="35AC21D2" w14:textId="7A08AE8D" w:rsidR="00A75BE8" w:rsidRPr="00F07CC5" w:rsidRDefault="00A75BE8" w:rsidP="00C427BD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>-</w:t>
            </w:r>
            <w:r w:rsidR="00A95421">
              <w:rPr>
                <w:sz w:val="18"/>
                <w:szCs w:val="18"/>
              </w:rPr>
              <w:t>Vinnuslys</w:t>
            </w:r>
          </w:p>
        </w:tc>
      </w:tr>
    </w:tbl>
    <w:p w14:paraId="6461E79A" w14:textId="77777777" w:rsidR="00F07CC5" w:rsidRPr="00F07CC5" w:rsidRDefault="00F07CC5" w:rsidP="00C427BD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2"/>
          <w:szCs w:val="22"/>
        </w:rPr>
      </w:pPr>
    </w:p>
    <w:p w14:paraId="1AFEDB1C" w14:textId="77777777" w:rsidR="00FB1C65" w:rsidRPr="00F07CC5" w:rsidRDefault="00FB1C65" w:rsidP="00C427BD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  <w:r w:rsidRPr="00F07CC5">
        <w:rPr>
          <w:b/>
          <w:sz w:val="28"/>
        </w:rPr>
        <w:t>Hollustuhættir: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0"/>
        <w:gridCol w:w="12"/>
        <w:gridCol w:w="1263"/>
        <w:gridCol w:w="1280"/>
      </w:tblGrid>
      <w:tr w:rsidR="00FB1C65" w:rsidRPr="00F07CC5" w14:paraId="1DF426FA" w14:textId="77777777" w:rsidTr="00D21B25">
        <w:trPr>
          <w:trHeight w:val="597"/>
        </w:trPr>
        <w:tc>
          <w:tcPr>
            <w:tcW w:w="2269" w:type="dxa"/>
            <w:tcBorders>
              <w:bottom w:val="single" w:sz="4" w:space="0" w:color="auto"/>
            </w:tcBorders>
          </w:tcPr>
          <w:p w14:paraId="3E2884AF" w14:textId="77777777" w:rsidR="00FB1C65" w:rsidRPr="00F07CC5" w:rsidRDefault="00FB1C6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 w:rsidRPr="00F07CC5">
              <w:rPr>
                <w:i/>
                <w:sz w:val="24"/>
              </w:rPr>
              <w:t>Efnisþáttur – atriði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3376FA4D" w14:textId="77777777" w:rsidR="00FB1C65" w:rsidRPr="00F07CC5" w:rsidRDefault="00FB1C65" w:rsidP="00C427BD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Viðmið - athugasemdir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66D35CF" w14:textId="77777777" w:rsidR="00FB1C65" w:rsidRPr="00F07CC5" w:rsidRDefault="00FB1C65" w:rsidP="00C427BD">
            <w:pPr>
              <w:pStyle w:val="Heading7"/>
              <w:keepNext w:val="0"/>
              <w:widowControl w:val="0"/>
            </w:pPr>
            <w:r w:rsidRPr="00F07CC5">
              <w:t>Mat:</w:t>
            </w:r>
          </w:p>
          <w:p w14:paraId="56B63E3C" w14:textId="77777777" w:rsidR="00FB1C65" w:rsidRPr="00F07CC5" w:rsidRDefault="00FB1C65" w:rsidP="00C427BD">
            <w:pPr>
              <w:pStyle w:val="Heading7"/>
              <w:keepNext w:val="0"/>
              <w:widowControl w:val="0"/>
            </w:pPr>
            <w:r w:rsidRPr="00F07CC5">
              <w:t>V: Í lagi</w:t>
            </w:r>
          </w:p>
          <w:p w14:paraId="287E5D57" w14:textId="77777777" w:rsidR="00FB1C65" w:rsidRPr="00F07CC5" w:rsidRDefault="00FB1C6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X: Ekki í lagi</w:t>
            </w:r>
          </w:p>
          <w:p w14:paraId="12CF8868" w14:textId="77777777" w:rsidR="00FB1C65" w:rsidRPr="00F07CC5" w:rsidRDefault="00FB1C6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0: Á ekki við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EB0C14B" w14:textId="77777777" w:rsidR="00FB1C65" w:rsidRPr="00F07CC5" w:rsidRDefault="00FB1C65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Lög, reglur og leiðbein. VER, Annað</w:t>
            </w:r>
          </w:p>
        </w:tc>
      </w:tr>
      <w:tr w:rsidR="007725BE" w:rsidRPr="00F07CC5" w14:paraId="6DBC98BE" w14:textId="77777777" w:rsidTr="00D21B25">
        <w:trPr>
          <w:trHeight w:val="25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CCFFCC"/>
          </w:tcPr>
          <w:p w14:paraId="3A87F84C" w14:textId="77777777" w:rsidR="007725BE" w:rsidRPr="007725BE" w:rsidRDefault="007725BE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i/>
              </w:rPr>
            </w:pPr>
            <w:r w:rsidRPr="007725BE">
              <w:rPr>
                <w:rFonts w:ascii="Times New Roman" w:hAnsi="Times New Roman"/>
                <w:b/>
                <w:i/>
              </w:rPr>
              <w:t>Vinnurými</w:t>
            </w: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0D4D4D49" w14:textId="77777777" w:rsidR="007725BE" w:rsidRPr="00F07CC5" w:rsidRDefault="007725BE" w:rsidP="00C427BD">
            <w:pPr>
              <w:pStyle w:val="Heading2"/>
              <w:keepNext w:val="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CCFFCC"/>
          </w:tcPr>
          <w:p w14:paraId="699A9C8B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CCFFCC"/>
          </w:tcPr>
          <w:p w14:paraId="6B747515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</w:tr>
      <w:tr w:rsidR="007725BE" w:rsidRPr="00F07CC5" w14:paraId="70D21A86" w14:textId="77777777" w:rsidTr="00D21B25">
        <w:trPr>
          <w:trHeight w:val="254"/>
        </w:trPr>
        <w:tc>
          <w:tcPr>
            <w:tcW w:w="2269" w:type="dxa"/>
            <w:shd w:val="clear" w:color="auto" w:fill="auto"/>
          </w:tcPr>
          <w:p w14:paraId="773CA370" w14:textId="77777777" w:rsidR="007725BE" w:rsidRPr="00F07CC5" w:rsidRDefault="007725BE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i/>
              </w:rPr>
            </w:pPr>
            <w:r w:rsidRPr="006B4ABC">
              <w:rPr>
                <w:sz w:val="22"/>
                <w:szCs w:val="22"/>
              </w:rPr>
              <w:t>1. Stærð</w:t>
            </w:r>
          </w:p>
        </w:tc>
        <w:tc>
          <w:tcPr>
            <w:tcW w:w="5962" w:type="dxa"/>
            <w:gridSpan w:val="2"/>
            <w:shd w:val="clear" w:color="auto" w:fill="auto"/>
          </w:tcPr>
          <w:p w14:paraId="6C56E79C" w14:textId="77777777" w:rsidR="007725BE" w:rsidRPr="003B4A60" w:rsidRDefault="007725BE" w:rsidP="00C427BD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B4A60">
              <w:rPr>
                <w:rFonts w:ascii="Times New Roman" w:hAnsi="Times New Roman"/>
                <w:i w:val="0"/>
                <w:iCs/>
                <w:sz w:val="22"/>
                <w:szCs w:val="22"/>
              </w:rPr>
              <w:t>Loftrými 12 m</w:t>
            </w:r>
            <w:r w:rsidRPr="0082249E">
              <w:rPr>
                <w:rFonts w:ascii="Times New Roman" w:hAnsi="Times New Roman"/>
                <w:i w:val="0"/>
                <w:iCs/>
                <w:sz w:val="22"/>
                <w:szCs w:val="22"/>
                <w:vertAlign w:val="superscript"/>
              </w:rPr>
              <w:t>3</w:t>
            </w:r>
            <w:r w:rsidRPr="003B4A60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="0082249E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að lágmarki </w:t>
            </w:r>
            <w:r w:rsidRPr="003B4A60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 7m</w:t>
            </w:r>
            <w:r w:rsidRPr="0082249E">
              <w:rPr>
                <w:rFonts w:ascii="Times New Roman" w:hAnsi="Times New Roman"/>
                <w:i w:val="0"/>
                <w:iCs/>
                <w:sz w:val="22"/>
                <w:szCs w:val="22"/>
                <w:vertAlign w:val="superscript"/>
              </w:rPr>
              <w:t>2</w:t>
            </w:r>
            <w:r w:rsidRPr="003B4A60">
              <w:rPr>
                <w:rFonts w:ascii="Times New Roman" w:hAnsi="Times New Roman"/>
                <w:i w:val="0"/>
                <w:iCs/>
                <w:sz w:val="22"/>
                <w:szCs w:val="22"/>
              </w:rPr>
              <w:t>. Lofthæð 2,5 m.</w:t>
            </w:r>
            <w:r w:rsidRPr="007725BE"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5D00497A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80" w:type="dxa"/>
            <w:shd w:val="clear" w:color="auto" w:fill="auto"/>
          </w:tcPr>
          <w:p w14:paraId="6F0FA642" w14:textId="77777777" w:rsidR="007725BE" w:rsidRPr="004E2D78" w:rsidRDefault="007725BE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R-581/1995, 4.-5. gr.</w:t>
            </w:r>
          </w:p>
          <w:p w14:paraId="466A231E" w14:textId="77777777" w:rsidR="007725BE" w:rsidRPr="00F07CC5" w:rsidRDefault="007725BE" w:rsidP="00C427BD">
            <w:pPr>
              <w:widowControl w:val="0"/>
            </w:pPr>
          </w:p>
        </w:tc>
      </w:tr>
      <w:tr w:rsidR="007725BE" w:rsidRPr="00F07CC5" w14:paraId="4841C872" w14:textId="77777777" w:rsidTr="00D21B25">
        <w:trPr>
          <w:trHeight w:val="254"/>
        </w:trPr>
        <w:tc>
          <w:tcPr>
            <w:tcW w:w="2269" w:type="dxa"/>
            <w:shd w:val="clear" w:color="auto" w:fill="auto"/>
          </w:tcPr>
          <w:p w14:paraId="475084B5" w14:textId="77777777" w:rsidR="007725BE" w:rsidRPr="00F07CC5" w:rsidRDefault="007725BE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i/>
              </w:rPr>
            </w:pPr>
            <w:r>
              <w:rPr>
                <w:sz w:val="22"/>
                <w:szCs w:val="22"/>
              </w:rPr>
              <w:t>2</w:t>
            </w:r>
            <w:r w:rsidRPr="006B4ABC">
              <w:rPr>
                <w:sz w:val="22"/>
                <w:szCs w:val="22"/>
              </w:rPr>
              <w:t xml:space="preserve">. Skipulag </w:t>
            </w:r>
          </w:p>
        </w:tc>
        <w:tc>
          <w:tcPr>
            <w:tcW w:w="5962" w:type="dxa"/>
            <w:gridSpan w:val="2"/>
            <w:shd w:val="clear" w:color="auto" w:fill="auto"/>
          </w:tcPr>
          <w:p w14:paraId="770001AC" w14:textId="77777777" w:rsidR="003B4A60" w:rsidRDefault="007725BE" w:rsidP="00C427BD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7725BE">
              <w:rPr>
                <w:rFonts w:ascii="Times New Roman" w:hAnsi="Times New Roman"/>
                <w:i w:val="0"/>
                <w:sz w:val="22"/>
                <w:szCs w:val="22"/>
              </w:rPr>
              <w:t>Er aðskilnaður milli deilda/vinnusvæða eftir eðli starfsemi, t.d. vegna skjólstæðinga með ólíkar þarfir/færni eða vegna truflunar?</w:t>
            </w:r>
            <w:r w:rsidR="003B4A6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564D0F3B" w14:textId="77777777" w:rsidR="003B4A60" w:rsidRPr="007725BE" w:rsidRDefault="003B4A60" w:rsidP="00C427BD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B4A60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Er hugað að vinnuaðstöðu ritara m.t.t. þeirra verkefna sem hann þarf sinna? </w:t>
            </w:r>
            <w:r w:rsidRPr="003B4A60">
              <w:rPr>
                <w:i w:val="0"/>
                <w:sz w:val="22"/>
                <w:szCs w:val="22"/>
              </w:rPr>
              <w:t>Hefur verið gerð úttekt/áhættumat samkvæmt reglum um skjávinnu? Uppröðun og stillanleiki búnaðar, lýsing, skipulag vinnunnar.</w:t>
            </w:r>
          </w:p>
          <w:p w14:paraId="654E2C10" w14:textId="77777777" w:rsidR="007725BE" w:rsidRPr="003B4A60" w:rsidRDefault="003B4A60" w:rsidP="00C427BD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725BE">
              <w:rPr>
                <w:rFonts w:ascii="Times New Roman" w:hAnsi="Times New Roman"/>
                <w:i w:val="0"/>
                <w:sz w:val="22"/>
                <w:szCs w:val="22"/>
              </w:rPr>
              <w:t xml:space="preserve">Staðsetning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annars </w:t>
            </w:r>
            <w:r w:rsidRPr="007725BE">
              <w:rPr>
                <w:rFonts w:ascii="Times New Roman" w:hAnsi="Times New Roman"/>
                <w:i w:val="0"/>
                <w:sz w:val="22"/>
                <w:szCs w:val="22"/>
              </w:rPr>
              <w:t>búnaðar og tækja, athafnarými, umferðaleiðir.</w:t>
            </w:r>
          </w:p>
        </w:tc>
        <w:tc>
          <w:tcPr>
            <w:tcW w:w="1263" w:type="dxa"/>
            <w:shd w:val="clear" w:color="auto" w:fill="auto"/>
          </w:tcPr>
          <w:p w14:paraId="02FD55A8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80" w:type="dxa"/>
            <w:shd w:val="clear" w:color="auto" w:fill="auto"/>
          </w:tcPr>
          <w:p w14:paraId="4BCBBA77" w14:textId="0B5EC0F9" w:rsidR="007725BE" w:rsidRPr="004E2D78" w:rsidRDefault="007725BE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3B1629">
              <w:rPr>
                <w:sz w:val="18"/>
                <w:szCs w:val="18"/>
              </w:rPr>
              <w:t>-</w:t>
            </w:r>
            <w:r w:rsidRPr="004E2D78">
              <w:rPr>
                <w:sz w:val="18"/>
                <w:szCs w:val="18"/>
              </w:rPr>
              <w:t xml:space="preserve">581/1995, 3. gr. </w:t>
            </w:r>
          </w:p>
          <w:p w14:paraId="61BD360E" w14:textId="77777777" w:rsidR="003B4A60" w:rsidRDefault="003B4A60" w:rsidP="00C427BD">
            <w:pPr>
              <w:widowControl w:val="0"/>
              <w:rPr>
                <w:sz w:val="18"/>
                <w:szCs w:val="18"/>
              </w:rPr>
            </w:pPr>
          </w:p>
          <w:p w14:paraId="32CFAB3A" w14:textId="77777777" w:rsidR="003B4A60" w:rsidRDefault="003B4A60" w:rsidP="00C427BD">
            <w:pPr>
              <w:widowControl w:val="0"/>
              <w:rPr>
                <w:sz w:val="18"/>
                <w:szCs w:val="18"/>
              </w:rPr>
            </w:pPr>
          </w:p>
          <w:p w14:paraId="63E89860" w14:textId="77777777" w:rsidR="003B4A60" w:rsidRPr="00346376" w:rsidRDefault="003B4A60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R-498/1994</w:t>
            </w:r>
          </w:p>
          <w:p w14:paraId="6D2A7F94" w14:textId="77777777" w:rsidR="003B4A60" w:rsidRDefault="003B4A60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  <w:p w14:paraId="126D2F67" w14:textId="77777777" w:rsidR="003B4A60" w:rsidRPr="00346376" w:rsidRDefault="003B4A60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ÍST EN 12464-1</w:t>
            </w:r>
            <w:r w:rsidR="009E455C">
              <w:rPr>
                <w:sz w:val="18"/>
                <w:szCs w:val="18"/>
              </w:rPr>
              <w:t>, birtutöflur</w:t>
            </w:r>
          </w:p>
          <w:p w14:paraId="01C045C8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</w:tr>
      <w:tr w:rsidR="007725BE" w:rsidRPr="00F07CC5" w14:paraId="61146A58" w14:textId="77777777" w:rsidTr="00D21B25">
        <w:trPr>
          <w:trHeight w:val="453"/>
        </w:trPr>
        <w:tc>
          <w:tcPr>
            <w:tcW w:w="2269" w:type="dxa"/>
            <w:shd w:val="clear" w:color="auto" w:fill="auto"/>
          </w:tcPr>
          <w:p w14:paraId="1EB39F80" w14:textId="77777777" w:rsidR="007725BE" w:rsidRPr="00F07CC5" w:rsidRDefault="007725BE" w:rsidP="00C427BD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i/>
              </w:rPr>
            </w:pPr>
            <w:r>
              <w:rPr>
                <w:sz w:val="22"/>
                <w:szCs w:val="22"/>
              </w:rPr>
              <w:t>3</w:t>
            </w:r>
            <w:r w:rsidRPr="006B4ABC">
              <w:rPr>
                <w:sz w:val="22"/>
                <w:szCs w:val="22"/>
              </w:rPr>
              <w:t>. Yfirborð gólfs, lofts og veggja</w:t>
            </w:r>
          </w:p>
        </w:tc>
        <w:tc>
          <w:tcPr>
            <w:tcW w:w="5962" w:type="dxa"/>
            <w:gridSpan w:val="2"/>
            <w:shd w:val="clear" w:color="auto" w:fill="auto"/>
          </w:tcPr>
          <w:p w14:paraId="6BFAB30F" w14:textId="07FBEF80" w:rsidR="00410F84" w:rsidRPr="00A51FE4" w:rsidRDefault="007725BE" w:rsidP="00C427BD">
            <w:pPr>
              <w:pStyle w:val="Heading2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51FE4">
              <w:rPr>
                <w:rFonts w:ascii="Times New Roman" w:hAnsi="Times New Roman"/>
                <w:sz w:val="22"/>
                <w:szCs w:val="18"/>
              </w:rPr>
              <w:t>Heilt og óskemmt yfirborð, þrif auðveld</w:t>
            </w:r>
            <w:r w:rsidR="00A51FE4" w:rsidRPr="00A51FE4">
              <w:rPr>
                <w:rFonts w:ascii="Times New Roman" w:hAnsi="Times New Roman"/>
                <w:sz w:val="22"/>
                <w:szCs w:val="18"/>
              </w:rPr>
              <w:t>, hálkufrí gólf</w:t>
            </w:r>
            <w:r w:rsidRPr="00A51FE4">
              <w:rPr>
                <w:rFonts w:ascii="Times New Roman" w:hAnsi="Times New Roman"/>
                <w:sz w:val="22"/>
                <w:szCs w:val="18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14:paraId="0BB4442F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80" w:type="dxa"/>
            <w:shd w:val="clear" w:color="auto" w:fill="auto"/>
          </w:tcPr>
          <w:p w14:paraId="1DA86AC3" w14:textId="4D1DB59F" w:rsidR="00410F84" w:rsidRPr="00410F84" w:rsidRDefault="007725BE" w:rsidP="00C427BD">
            <w:pPr>
              <w:widowControl w:val="0"/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3B1629">
              <w:rPr>
                <w:sz w:val="18"/>
                <w:szCs w:val="18"/>
              </w:rPr>
              <w:t>-</w:t>
            </w:r>
            <w:r w:rsidRPr="004E2D78">
              <w:rPr>
                <w:sz w:val="18"/>
                <w:szCs w:val="18"/>
              </w:rPr>
              <w:t>581/1995, 6.</w:t>
            </w:r>
            <w:r w:rsidR="003F42A4">
              <w:rPr>
                <w:sz w:val="18"/>
                <w:szCs w:val="18"/>
              </w:rPr>
              <w:t xml:space="preserve">-7. </w:t>
            </w:r>
            <w:r w:rsidRPr="004E2D78">
              <w:rPr>
                <w:sz w:val="18"/>
                <w:szCs w:val="18"/>
              </w:rPr>
              <w:t>gr.</w:t>
            </w:r>
          </w:p>
        </w:tc>
      </w:tr>
      <w:tr w:rsidR="007725BE" w:rsidRPr="00F07CC5" w14:paraId="4D2BB7F3" w14:textId="77777777" w:rsidTr="00D21B25">
        <w:tc>
          <w:tcPr>
            <w:tcW w:w="2269" w:type="dxa"/>
            <w:shd w:val="clear" w:color="auto" w:fill="CCFFCC"/>
          </w:tcPr>
          <w:p w14:paraId="674091F3" w14:textId="77777777" w:rsidR="007725BE" w:rsidRPr="00F07CC5" w:rsidRDefault="007725BE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i/>
              </w:rPr>
            </w:pPr>
            <w:r w:rsidRPr="00F07CC5">
              <w:rPr>
                <w:rFonts w:ascii="Times New Roman" w:hAnsi="Times New Roman"/>
                <w:b/>
                <w:i/>
              </w:rPr>
              <w:t>Verkstöðvar- líkamlegt álag/ líkamsbeiting</w:t>
            </w:r>
          </w:p>
        </w:tc>
        <w:tc>
          <w:tcPr>
            <w:tcW w:w="5950" w:type="dxa"/>
            <w:shd w:val="clear" w:color="auto" w:fill="CCFFCC"/>
          </w:tcPr>
          <w:p w14:paraId="332C0B44" w14:textId="77777777" w:rsidR="007725BE" w:rsidRPr="00F07CC5" w:rsidRDefault="007725BE" w:rsidP="00C427BD">
            <w:pPr>
              <w:pStyle w:val="Heading2"/>
              <w:keepNext w:val="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CCFFCC"/>
          </w:tcPr>
          <w:p w14:paraId="3BB91070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80" w:type="dxa"/>
            <w:shd w:val="clear" w:color="auto" w:fill="CCFFCC"/>
          </w:tcPr>
          <w:p w14:paraId="45B85F45" w14:textId="77777777" w:rsidR="007725BE" w:rsidRPr="00F07CC5" w:rsidRDefault="007725BE" w:rsidP="00C427BD">
            <w:pPr>
              <w:widowControl w:val="0"/>
              <w:tabs>
                <w:tab w:val="left" w:pos="3119"/>
              </w:tabs>
              <w:ind w:left="34"/>
            </w:pPr>
          </w:p>
        </w:tc>
      </w:tr>
      <w:tr w:rsidR="007725BE" w:rsidRPr="00F07CC5" w14:paraId="78925C10" w14:textId="77777777" w:rsidTr="00002F25">
        <w:tc>
          <w:tcPr>
            <w:tcW w:w="2269" w:type="dxa"/>
            <w:tcBorders>
              <w:bottom w:val="single" w:sz="4" w:space="0" w:color="auto"/>
            </w:tcBorders>
          </w:tcPr>
          <w:p w14:paraId="213CD5F9" w14:textId="77777777" w:rsidR="007725BE" w:rsidRPr="00410F84" w:rsidRDefault="00410F84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725BE" w:rsidRPr="00410F84">
              <w:rPr>
                <w:sz w:val="22"/>
                <w:szCs w:val="22"/>
              </w:rPr>
              <w:t>Álag á hreyfi – og stoðkerfi.</w:t>
            </w:r>
          </w:p>
          <w:p w14:paraId="35E96C20" w14:textId="77777777" w:rsidR="007725BE" w:rsidRPr="00410F84" w:rsidRDefault="007725BE" w:rsidP="00C427BD">
            <w:pPr>
              <w:widowControl w:val="0"/>
              <w:rPr>
                <w:sz w:val="22"/>
                <w:szCs w:val="22"/>
              </w:rPr>
            </w:pPr>
          </w:p>
          <w:p w14:paraId="56E5EA14" w14:textId="77777777" w:rsidR="007725BE" w:rsidRPr="00410F84" w:rsidRDefault="007725BE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14:paraId="4D51F508" w14:textId="77777777" w:rsidR="007725BE" w:rsidRPr="00494689" w:rsidRDefault="007725BE" w:rsidP="00C427BD">
            <w:pPr>
              <w:pStyle w:val="Heading2"/>
              <w:keepNext w:val="0"/>
              <w:widowControl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94689">
              <w:rPr>
                <w:rFonts w:ascii="Times New Roman" w:hAnsi="Times New Roman"/>
                <w:sz w:val="22"/>
                <w:szCs w:val="22"/>
              </w:rPr>
              <w:t>Athuga vinnustöður og líkamsbeitingu, t.d. við</w:t>
            </w:r>
          </w:p>
          <w:p w14:paraId="5C31FFBB" w14:textId="77777777" w:rsidR="007725BE" w:rsidRDefault="00410F84" w:rsidP="00C427BD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725BE">
              <w:rPr>
                <w:sz w:val="22"/>
                <w:szCs w:val="22"/>
              </w:rPr>
              <w:t>koðunar-</w:t>
            </w:r>
            <w:r>
              <w:rPr>
                <w:sz w:val="22"/>
                <w:szCs w:val="22"/>
              </w:rPr>
              <w:t xml:space="preserve"> og </w:t>
            </w:r>
            <w:r w:rsidR="007725BE">
              <w:rPr>
                <w:sz w:val="22"/>
                <w:szCs w:val="22"/>
              </w:rPr>
              <w:t>meðferðarb</w:t>
            </w:r>
            <w:r w:rsidR="007725BE" w:rsidRPr="00494689">
              <w:rPr>
                <w:sz w:val="22"/>
                <w:szCs w:val="22"/>
              </w:rPr>
              <w:t>ekki</w:t>
            </w:r>
          </w:p>
          <w:p w14:paraId="052CA23F" w14:textId="77777777" w:rsidR="007725BE" w:rsidRPr="00494689" w:rsidRDefault="00410F84" w:rsidP="00C427BD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725BE" w:rsidRPr="00494689">
              <w:rPr>
                <w:sz w:val="22"/>
                <w:szCs w:val="22"/>
              </w:rPr>
              <w:t>tóla</w:t>
            </w:r>
            <w:r>
              <w:rPr>
                <w:sz w:val="22"/>
                <w:szCs w:val="22"/>
              </w:rPr>
              <w:t>/hjólastóla</w:t>
            </w:r>
          </w:p>
          <w:p w14:paraId="1C59014A" w14:textId="77777777" w:rsidR="007725BE" w:rsidRPr="00494689" w:rsidRDefault="00410F84" w:rsidP="00C427BD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725BE" w:rsidRPr="00494689">
              <w:rPr>
                <w:sz w:val="22"/>
                <w:szCs w:val="22"/>
              </w:rPr>
              <w:t>ax</w:t>
            </w:r>
            <w:r>
              <w:rPr>
                <w:sz w:val="22"/>
                <w:szCs w:val="22"/>
              </w:rPr>
              <w:t>meðferð</w:t>
            </w:r>
            <w:r w:rsidR="007725BE" w:rsidRPr="00494689">
              <w:rPr>
                <w:sz w:val="22"/>
                <w:szCs w:val="22"/>
              </w:rPr>
              <w:t>/bakstra</w:t>
            </w:r>
          </w:p>
          <w:p w14:paraId="1D93226A" w14:textId="77777777" w:rsidR="007725BE" w:rsidRDefault="00410F84" w:rsidP="00C427BD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7725BE" w:rsidRPr="00494689">
              <w:rPr>
                <w:sz w:val="22"/>
                <w:szCs w:val="22"/>
              </w:rPr>
              <w:t>aser</w:t>
            </w:r>
            <w:r>
              <w:rPr>
                <w:sz w:val="22"/>
                <w:szCs w:val="22"/>
              </w:rPr>
              <w:t>meðferð</w:t>
            </w:r>
            <w:proofErr w:type="spellEnd"/>
            <w:r w:rsidR="007725BE" w:rsidRPr="00494689">
              <w:rPr>
                <w:sz w:val="22"/>
                <w:szCs w:val="22"/>
              </w:rPr>
              <w:t>/</w:t>
            </w:r>
            <w:r w:rsidR="007725BE">
              <w:rPr>
                <w:sz w:val="22"/>
                <w:szCs w:val="22"/>
              </w:rPr>
              <w:t>hljóðbylgjur/</w:t>
            </w:r>
            <w:r>
              <w:rPr>
                <w:sz w:val="22"/>
                <w:szCs w:val="22"/>
              </w:rPr>
              <w:t>aðra</w:t>
            </w:r>
            <w:r w:rsidR="007725BE">
              <w:rPr>
                <w:sz w:val="22"/>
                <w:szCs w:val="22"/>
              </w:rPr>
              <w:t xml:space="preserve"> tækjameðferð</w:t>
            </w:r>
          </w:p>
          <w:p w14:paraId="309C0EA1" w14:textId="77777777" w:rsidR="007725BE" w:rsidRPr="00494689" w:rsidRDefault="00410F84" w:rsidP="00C427BD">
            <w:pPr>
              <w:pStyle w:val="Heading2"/>
              <w:keepNext w:val="0"/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aðstoð við g</w:t>
            </w:r>
            <w:r w:rsidR="007725BE" w:rsidRPr="00494689">
              <w:rPr>
                <w:sz w:val="22"/>
                <w:szCs w:val="22"/>
              </w:rPr>
              <w:t>öngu</w:t>
            </w:r>
          </w:p>
          <w:p w14:paraId="6DEA1352" w14:textId="77777777" w:rsidR="007725BE" w:rsidRDefault="00410F84" w:rsidP="00C427BD">
            <w:pPr>
              <w:widowControl w:val="0"/>
              <w:numPr>
                <w:ilvl w:val="0"/>
                <w:numId w:val="3"/>
              </w:numPr>
              <w:spacing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725BE">
              <w:rPr>
                <w:sz w:val="22"/>
                <w:szCs w:val="22"/>
              </w:rPr>
              <w:t>innuborð, t.d. við smásjá, tölvu eða annan búnað</w:t>
            </w:r>
          </w:p>
          <w:p w14:paraId="47F43304" w14:textId="77777777" w:rsidR="007725BE" w:rsidRPr="00494689" w:rsidRDefault="007725BE" w:rsidP="00C427BD">
            <w:pPr>
              <w:pStyle w:val="Heading2"/>
              <w:keepNext w:val="0"/>
              <w:widowControl w:val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94689">
              <w:rPr>
                <w:rFonts w:ascii="Times New Roman" w:hAnsi="Times New Roman"/>
                <w:sz w:val="22"/>
                <w:szCs w:val="22"/>
                <w:u w:val="single"/>
              </w:rPr>
              <w:t>Viðmið:</w:t>
            </w:r>
          </w:p>
          <w:p w14:paraId="7E55EE9A" w14:textId="21598B6E" w:rsidR="007725BE" w:rsidRPr="00494689" w:rsidRDefault="007725BE" w:rsidP="00C427BD">
            <w:pPr>
              <w:pStyle w:val="Heading2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494689">
              <w:rPr>
                <w:rFonts w:ascii="Times New Roman" w:hAnsi="Times New Roman"/>
                <w:b/>
                <w:i/>
                <w:sz w:val="22"/>
                <w:szCs w:val="22"/>
              </w:rPr>
              <w:t>Vinnuhæð</w:t>
            </w:r>
            <w:r w:rsidRPr="00494689">
              <w:rPr>
                <w:rFonts w:ascii="Times New Roman" w:hAnsi="Times New Roman"/>
                <w:sz w:val="22"/>
                <w:szCs w:val="22"/>
              </w:rPr>
              <w:t xml:space="preserve"> – Oftast unnið í olnbogahæð með beint bak og slakar axlir. </w:t>
            </w:r>
            <w:r w:rsidRPr="00494689">
              <w:rPr>
                <w:rFonts w:ascii="Times New Roman" w:hAnsi="Times New Roman"/>
                <w:b/>
                <w:i/>
                <w:sz w:val="22"/>
                <w:szCs w:val="22"/>
              </w:rPr>
              <w:t>Seilingarfjarlægð</w:t>
            </w:r>
            <w:r w:rsidRPr="00494689">
              <w:rPr>
                <w:rFonts w:ascii="Times New Roman" w:hAnsi="Times New Roman"/>
                <w:sz w:val="22"/>
                <w:szCs w:val="22"/>
              </w:rPr>
              <w:t xml:space="preserve"> – Verkefnin nálægt bolnum. </w:t>
            </w:r>
            <w:r w:rsidRPr="00494689">
              <w:rPr>
                <w:rFonts w:ascii="Times New Roman" w:hAnsi="Times New Roman"/>
                <w:b/>
                <w:i/>
                <w:sz w:val="22"/>
                <w:szCs w:val="22"/>
              </w:rPr>
              <w:t>Að lyfta/bera</w:t>
            </w:r>
            <w:r w:rsidRPr="00494689">
              <w:rPr>
                <w:rFonts w:ascii="Times New Roman" w:hAnsi="Times New Roman"/>
                <w:sz w:val="22"/>
                <w:szCs w:val="22"/>
              </w:rPr>
              <w:t xml:space="preserve"> – Forðast skal óþarfa álag, þ</w:t>
            </w:r>
            <w:r w:rsidR="000825BA">
              <w:rPr>
                <w:rFonts w:ascii="Times New Roman" w:hAnsi="Times New Roman"/>
                <w:sz w:val="22"/>
                <w:szCs w:val="22"/>
              </w:rPr>
              <w:t>.</w:t>
            </w:r>
            <w:r w:rsidRPr="00494689">
              <w:rPr>
                <w:rFonts w:ascii="Times New Roman" w:hAnsi="Times New Roman"/>
                <w:sz w:val="22"/>
                <w:szCs w:val="22"/>
              </w:rPr>
              <w:t>m</w:t>
            </w:r>
            <w:r w:rsidR="000825BA">
              <w:rPr>
                <w:rFonts w:ascii="Times New Roman" w:hAnsi="Times New Roman"/>
                <w:sz w:val="22"/>
                <w:szCs w:val="22"/>
              </w:rPr>
              <w:t>.</w:t>
            </w:r>
            <w:r w:rsidRPr="00494689">
              <w:rPr>
                <w:rFonts w:ascii="Times New Roman" w:hAnsi="Times New Roman"/>
                <w:sz w:val="22"/>
                <w:szCs w:val="22"/>
              </w:rPr>
              <w:t>t</w:t>
            </w:r>
            <w:r w:rsidR="000825BA">
              <w:rPr>
                <w:rFonts w:ascii="Times New Roman" w:hAnsi="Times New Roman"/>
                <w:sz w:val="22"/>
                <w:szCs w:val="22"/>
              </w:rPr>
              <w:t>.</w:t>
            </w:r>
            <w:r w:rsidRPr="00494689">
              <w:rPr>
                <w:rFonts w:ascii="Times New Roman" w:hAnsi="Times New Roman"/>
                <w:sz w:val="22"/>
                <w:szCs w:val="22"/>
              </w:rPr>
              <w:t xml:space="preserve"> að lyfta, bera, ýta og draga þungar byrðar. Sérstakt tillit tekið til þungaðra kvenna. </w:t>
            </w:r>
            <w:r w:rsidRPr="00494689">
              <w:rPr>
                <w:rFonts w:ascii="Times New Roman" w:hAnsi="Times New Roman"/>
                <w:b/>
                <w:i/>
                <w:sz w:val="22"/>
                <w:szCs w:val="22"/>
              </w:rPr>
              <w:t>Fjölbreytni</w:t>
            </w:r>
            <w:r w:rsidRPr="00494689">
              <w:rPr>
                <w:rFonts w:ascii="Times New Roman" w:hAnsi="Times New Roman"/>
                <w:sz w:val="22"/>
                <w:szCs w:val="22"/>
              </w:rPr>
              <w:t xml:space="preserve"> – Skipta um vinnustellingar, sitja og standa til skiptis.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1AF7518" w14:textId="77777777" w:rsidR="007725BE" w:rsidRPr="00F07CC5" w:rsidRDefault="007725BE" w:rsidP="00C427BD">
            <w:pPr>
              <w:widowControl w:val="0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32BE9F9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R-499/1994,</w:t>
            </w:r>
          </w:p>
          <w:p w14:paraId="46BB972D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R</w:t>
            </w:r>
            <w:r w:rsidR="00410F84">
              <w:rPr>
                <w:sz w:val="18"/>
                <w:szCs w:val="18"/>
              </w:rPr>
              <w:t>g</w:t>
            </w:r>
            <w:r w:rsidRPr="00494689">
              <w:rPr>
                <w:sz w:val="18"/>
                <w:szCs w:val="18"/>
              </w:rPr>
              <w:t>-931/2000</w:t>
            </w:r>
          </w:p>
          <w:p w14:paraId="25A36927" w14:textId="77777777" w:rsidR="00410F84" w:rsidRDefault="00410F84" w:rsidP="00C427BD">
            <w:pPr>
              <w:widowControl w:val="0"/>
              <w:rPr>
                <w:sz w:val="18"/>
                <w:szCs w:val="18"/>
              </w:rPr>
            </w:pPr>
          </w:p>
          <w:p w14:paraId="0905B272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Vinnutækni við umönnun 1995,</w:t>
            </w:r>
          </w:p>
          <w:p w14:paraId="3A9B7883" w14:textId="77777777" w:rsidR="00410F84" w:rsidRDefault="00410F84" w:rsidP="00C427BD">
            <w:pPr>
              <w:widowControl w:val="0"/>
              <w:rPr>
                <w:sz w:val="18"/>
                <w:szCs w:val="18"/>
              </w:rPr>
            </w:pPr>
          </w:p>
          <w:p w14:paraId="796AFCCC" w14:textId="77777777" w:rsidR="003B1629" w:rsidRDefault="003B1629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18711BB1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46401943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2415EF84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7725BE" w:rsidRPr="00F07CC5" w14:paraId="042161DE" w14:textId="77777777" w:rsidTr="00002F25">
        <w:tc>
          <w:tcPr>
            <w:tcW w:w="2269" w:type="dxa"/>
            <w:tcBorders>
              <w:bottom w:val="single" w:sz="4" w:space="0" w:color="auto"/>
            </w:tcBorders>
          </w:tcPr>
          <w:p w14:paraId="21E2CC19" w14:textId="77777777" w:rsidR="007725BE" w:rsidRPr="00410F84" w:rsidRDefault="00410F84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725BE" w:rsidRPr="00410F84">
              <w:rPr>
                <w:sz w:val="22"/>
                <w:szCs w:val="22"/>
              </w:rPr>
              <w:t>Vinnuaðstaða við verkstöðvar/verkefni.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14:paraId="14BC9F58" w14:textId="77777777" w:rsidR="007725BE" w:rsidRPr="0082249E" w:rsidRDefault="007725BE" w:rsidP="00C427BD">
            <w:pPr>
              <w:widowControl w:val="0"/>
              <w:rPr>
                <w:sz w:val="22"/>
                <w:szCs w:val="22"/>
              </w:rPr>
            </w:pPr>
            <w:r w:rsidRPr="00494689">
              <w:rPr>
                <w:sz w:val="22"/>
                <w:szCs w:val="22"/>
              </w:rPr>
              <w:t xml:space="preserve">Rými, innréttingar og uppröðun búnaðar, bæði við </w:t>
            </w:r>
            <w:r>
              <w:rPr>
                <w:sz w:val="22"/>
                <w:szCs w:val="22"/>
              </w:rPr>
              <w:t xml:space="preserve">meðferð, </w:t>
            </w:r>
            <w:r w:rsidRPr="00E1491D">
              <w:rPr>
                <w:sz w:val="22"/>
                <w:szCs w:val="22"/>
              </w:rPr>
              <w:t xml:space="preserve">þjónustu og þrif. Er aðgengi að bekkjum/stólum og salernum báðum megin frá? </w:t>
            </w:r>
            <w:r w:rsidRPr="0082249E">
              <w:rPr>
                <w:sz w:val="22"/>
                <w:szCs w:val="22"/>
              </w:rPr>
              <w:t>Eru tæki og búnaður á hjólum eða á hjólaborðum? Áhöld létt og meðfærileg.</w:t>
            </w:r>
          </w:p>
          <w:p w14:paraId="2339B8A7" w14:textId="7C2985BF" w:rsidR="007725BE" w:rsidRDefault="007725BE" w:rsidP="00C427BD">
            <w:pPr>
              <w:widowControl w:val="0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 xml:space="preserve">Stillanlegir bekkir/stólar </w:t>
            </w:r>
            <w:r>
              <w:rPr>
                <w:sz w:val="22"/>
                <w:szCs w:val="22"/>
              </w:rPr>
              <w:t>bæði fyrir starfs</w:t>
            </w:r>
            <w:r w:rsidR="00EA7231">
              <w:rPr>
                <w:sz w:val="22"/>
                <w:szCs w:val="22"/>
              </w:rPr>
              <w:t>fólk</w:t>
            </w:r>
            <w:r>
              <w:rPr>
                <w:sz w:val="22"/>
                <w:szCs w:val="22"/>
              </w:rPr>
              <w:t xml:space="preserve"> og viðskiptavini</w:t>
            </w:r>
            <w:r w:rsidRPr="00E1491D">
              <w:rPr>
                <w:sz w:val="22"/>
                <w:szCs w:val="22"/>
              </w:rPr>
              <w:t xml:space="preserve">, tyllistólar/kollar fyrir starfsfólk. </w:t>
            </w:r>
          </w:p>
          <w:p w14:paraId="786DB5A8" w14:textId="77777777" w:rsidR="007725BE" w:rsidRPr="00494689" w:rsidRDefault="007725BE" w:rsidP="00C427BD">
            <w:pPr>
              <w:widowControl w:val="0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Eru gólf laus við hálku?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3DEE9D1" w14:textId="77777777" w:rsidR="007725BE" w:rsidRPr="00F07CC5" w:rsidRDefault="007725BE" w:rsidP="00C427BD">
            <w:pPr>
              <w:widowControl w:val="0"/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9BCAD1A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 xml:space="preserve">R-499/1994, </w:t>
            </w:r>
          </w:p>
          <w:p w14:paraId="16497E70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R-581/1995, 2, 3 ,5 gr.</w:t>
            </w:r>
          </w:p>
          <w:p w14:paraId="1C8446D0" w14:textId="77777777" w:rsidR="003B1629" w:rsidRDefault="003B1629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199D4EEA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42E92712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058CC2FF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84ECB2A" w14:textId="71D4DEB3" w:rsidR="00002F25" w:rsidRDefault="00002F25"/>
    <w:p w14:paraId="0E706E12" w14:textId="77777777" w:rsidR="00002F25" w:rsidRDefault="00002F25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0"/>
        <w:gridCol w:w="1275"/>
        <w:gridCol w:w="1280"/>
      </w:tblGrid>
      <w:tr w:rsidR="007725BE" w:rsidRPr="00F07CC5" w14:paraId="23978DD3" w14:textId="77777777" w:rsidTr="00D21B25">
        <w:tc>
          <w:tcPr>
            <w:tcW w:w="2269" w:type="dxa"/>
            <w:shd w:val="clear" w:color="auto" w:fill="FFFFFF"/>
          </w:tcPr>
          <w:p w14:paraId="0FB44217" w14:textId="77777777" w:rsidR="007725BE" w:rsidRPr="00410F84" w:rsidRDefault="00410F84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725BE" w:rsidRPr="00410F84">
              <w:rPr>
                <w:sz w:val="22"/>
                <w:szCs w:val="22"/>
              </w:rPr>
              <w:t>Að lyfta og bera hluti – léttitæki</w:t>
            </w:r>
          </w:p>
        </w:tc>
        <w:tc>
          <w:tcPr>
            <w:tcW w:w="5950" w:type="dxa"/>
            <w:shd w:val="clear" w:color="auto" w:fill="FFFFFF"/>
          </w:tcPr>
          <w:p w14:paraId="115827ED" w14:textId="77777777" w:rsidR="007725BE" w:rsidRPr="00494689" w:rsidRDefault="007725BE" w:rsidP="00C427BD">
            <w:pPr>
              <w:widowControl w:val="0"/>
              <w:rPr>
                <w:sz w:val="22"/>
                <w:szCs w:val="22"/>
              </w:rPr>
            </w:pPr>
            <w:r w:rsidRPr="00494689">
              <w:rPr>
                <w:sz w:val="22"/>
                <w:szCs w:val="22"/>
              </w:rPr>
              <w:t>Athuga líkamsbeitingu þegar verið er að lyfta, bera, draga og ýta t.d</w:t>
            </w:r>
            <w:r w:rsidRPr="0082249E">
              <w:rPr>
                <w:sz w:val="22"/>
                <w:szCs w:val="22"/>
              </w:rPr>
              <w:t>. við bekk eða</w:t>
            </w:r>
            <w:r>
              <w:rPr>
                <w:sz w:val="22"/>
                <w:szCs w:val="22"/>
              </w:rPr>
              <w:t xml:space="preserve"> </w:t>
            </w:r>
            <w:r w:rsidRPr="00494689">
              <w:rPr>
                <w:sz w:val="22"/>
                <w:szCs w:val="22"/>
              </w:rPr>
              <w:t>stól</w:t>
            </w:r>
            <w:r>
              <w:rPr>
                <w:sz w:val="22"/>
                <w:szCs w:val="22"/>
              </w:rPr>
              <w:t>.</w:t>
            </w:r>
            <w:r w:rsidRPr="00494689">
              <w:rPr>
                <w:sz w:val="22"/>
                <w:szCs w:val="22"/>
              </w:rPr>
              <w:t>.</w:t>
            </w:r>
          </w:p>
          <w:p w14:paraId="7E007215" w14:textId="77777777" w:rsidR="007725BE" w:rsidRPr="00494689" w:rsidRDefault="007725BE" w:rsidP="00C427BD">
            <w:pPr>
              <w:widowControl w:val="0"/>
              <w:rPr>
                <w:sz w:val="22"/>
                <w:szCs w:val="22"/>
              </w:rPr>
            </w:pPr>
            <w:r w:rsidRPr="00494689">
              <w:rPr>
                <w:sz w:val="22"/>
                <w:szCs w:val="22"/>
              </w:rPr>
              <w:t>Meta þyngd byrða og hversu oft þarf að lyfta, bera, ýta og draga. Eru nauðsynleg léttitæki til staðar? Athuga rými, vinnuhæð, hæðarmun á gólfi, þröskulda o.s.frv.</w:t>
            </w:r>
          </w:p>
        </w:tc>
        <w:tc>
          <w:tcPr>
            <w:tcW w:w="1275" w:type="dxa"/>
            <w:shd w:val="clear" w:color="auto" w:fill="FFFFFF"/>
          </w:tcPr>
          <w:p w14:paraId="7225784D" w14:textId="77777777" w:rsidR="007725BE" w:rsidRPr="00F07CC5" w:rsidRDefault="007725BE" w:rsidP="00C427BD">
            <w:pPr>
              <w:widowControl w:val="0"/>
            </w:pPr>
          </w:p>
        </w:tc>
        <w:tc>
          <w:tcPr>
            <w:tcW w:w="1280" w:type="dxa"/>
            <w:shd w:val="clear" w:color="auto" w:fill="FFFFFF"/>
          </w:tcPr>
          <w:p w14:paraId="228518BC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R-499/1994,</w:t>
            </w:r>
          </w:p>
          <w:p w14:paraId="6712BA63" w14:textId="77777777" w:rsidR="007725BE" w:rsidRPr="00494689" w:rsidRDefault="007725BE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R</w:t>
            </w:r>
            <w:r w:rsidR="000558B1">
              <w:rPr>
                <w:sz w:val="18"/>
                <w:szCs w:val="18"/>
              </w:rPr>
              <w:t>g</w:t>
            </w:r>
            <w:r w:rsidRPr="00494689">
              <w:rPr>
                <w:sz w:val="18"/>
                <w:szCs w:val="18"/>
              </w:rPr>
              <w:t>-931/2000</w:t>
            </w:r>
          </w:p>
          <w:p w14:paraId="54855CDA" w14:textId="77777777" w:rsidR="007725BE" w:rsidRPr="000F65BA" w:rsidRDefault="007725BE" w:rsidP="00C427BD">
            <w:pPr>
              <w:widowControl w:val="0"/>
              <w:rPr>
                <w:sz w:val="16"/>
                <w:szCs w:val="16"/>
              </w:rPr>
            </w:pPr>
            <w:r w:rsidRPr="000F65BA">
              <w:rPr>
                <w:sz w:val="16"/>
                <w:szCs w:val="16"/>
              </w:rPr>
              <w:t>Vinnutækni við umönnun, 1995</w:t>
            </w:r>
          </w:p>
          <w:p w14:paraId="1B47FED3" w14:textId="77777777" w:rsidR="003B1629" w:rsidRDefault="003B1629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3407A025" w14:textId="77777777" w:rsidR="007725BE" w:rsidRPr="00494689" w:rsidRDefault="007725BE" w:rsidP="00C427BD">
            <w:pPr>
              <w:widowControl w:val="0"/>
            </w:pPr>
            <w:r w:rsidRPr="00494689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</w:tc>
      </w:tr>
      <w:tr w:rsidR="007725BE" w:rsidRPr="00F07CC5" w14:paraId="2F8F1DE3" w14:textId="77777777" w:rsidTr="00D21B25">
        <w:tc>
          <w:tcPr>
            <w:tcW w:w="2269" w:type="dxa"/>
            <w:shd w:val="clear" w:color="auto" w:fill="FFFFFF"/>
          </w:tcPr>
          <w:p w14:paraId="08289E17" w14:textId="77777777" w:rsidR="007725BE" w:rsidRPr="00410F84" w:rsidRDefault="00410F84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7725BE" w:rsidRPr="00410F84">
              <w:rPr>
                <w:sz w:val="22"/>
                <w:szCs w:val="22"/>
              </w:rPr>
              <w:t>Léttitæki við meðferð/ þjónustu</w:t>
            </w:r>
          </w:p>
        </w:tc>
        <w:tc>
          <w:tcPr>
            <w:tcW w:w="5950" w:type="dxa"/>
            <w:shd w:val="clear" w:color="auto" w:fill="FFFFFF"/>
          </w:tcPr>
          <w:p w14:paraId="194581F2" w14:textId="77777777" w:rsidR="007725BE" w:rsidRPr="00494689" w:rsidRDefault="007725BE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94689">
              <w:rPr>
                <w:sz w:val="22"/>
                <w:szCs w:val="22"/>
              </w:rPr>
              <w:t xml:space="preserve">núningsbretti, stillanlegir stólar/kollar fyrir </w:t>
            </w:r>
            <w:proofErr w:type="spellStart"/>
            <w:r w:rsidRPr="00E1491D">
              <w:rPr>
                <w:sz w:val="22"/>
                <w:szCs w:val="22"/>
              </w:rPr>
              <w:t>starfsfólk.o.fl</w:t>
            </w:r>
            <w:proofErr w:type="spellEnd"/>
            <w:r w:rsidRPr="00494689">
              <w:rPr>
                <w:color w:val="FF0000"/>
                <w:sz w:val="22"/>
                <w:szCs w:val="22"/>
              </w:rPr>
              <w:t>.</w:t>
            </w:r>
            <w:r w:rsidRPr="00494689">
              <w:rPr>
                <w:sz w:val="22"/>
                <w:szCs w:val="22"/>
              </w:rPr>
              <w:t xml:space="preserve"> Hæfa léttitækin verkefninu? </w:t>
            </w:r>
            <w:r>
              <w:rPr>
                <w:sz w:val="22"/>
                <w:szCs w:val="22"/>
              </w:rPr>
              <w:t xml:space="preserve">Eru þau nægilega mörg? </w:t>
            </w:r>
            <w:r w:rsidRPr="00494689">
              <w:rPr>
                <w:sz w:val="22"/>
                <w:szCs w:val="22"/>
              </w:rPr>
              <w:t xml:space="preserve">Er gott viðhald á </w:t>
            </w:r>
            <w:r>
              <w:rPr>
                <w:sz w:val="22"/>
                <w:szCs w:val="22"/>
              </w:rPr>
              <w:t>þeim</w:t>
            </w:r>
            <w:r w:rsidRPr="0049468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275" w:type="dxa"/>
            <w:shd w:val="clear" w:color="auto" w:fill="FFFFFF"/>
          </w:tcPr>
          <w:p w14:paraId="1A96CD20" w14:textId="77777777" w:rsidR="007725BE" w:rsidRPr="00F07CC5" w:rsidRDefault="007725BE" w:rsidP="00C427BD">
            <w:pPr>
              <w:pStyle w:val="Footer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280" w:type="dxa"/>
            <w:shd w:val="clear" w:color="auto" w:fill="FFFFFF"/>
          </w:tcPr>
          <w:p w14:paraId="2647FE8C" w14:textId="77777777" w:rsidR="007725BE" w:rsidRPr="00494689" w:rsidRDefault="007725BE" w:rsidP="00C427BD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 xml:space="preserve">L-46/1980, </w:t>
            </w:r>
          </w:p>
          <w:p w14:paraId="32FD03FF" w14:textId="07CD7233" w:rsidR="007725BE" w:rsidRPr="00494689" w:rsidRDefault="007725BE" w:rsidP="00C427BD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R-499/1994</w:t>
            </w:r>
          </w:p>
        </w:tc>
      </w:tr>
      <w:tr w:rsidR="00410F84" w:rsidRPr="00F07CC5" w14:paraId="2D069A42" w14:textId="77777777" w:rsidTr="00D21B25">
        <w:tc>
          <w:tcPr>
            <w:tcW w:w="2269" w:type="dxa"/>
            <w:shd w:val="clear" w:color="auto" w:fill="FFFFFF"/>
          </w:tcPr>
          <w:p w14:paraId="207A558C" w14:textId="77777777" w:rsidR="00410F84" w:rsidRPr="00410F84" w:rsidRDefault="00410F84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10F84">
              <w:rPr>
                <w:sz w:val="22"/>
                <w:szCs w:val="22"/>
              </w:rPr>
              <w:t>Fræðsla – þjálfun</w:t>
            </w:r>
          </w:p>
          <w:p w14:paraId="1030ABA9" w14:textId="77777777" w:rsidR="00410F84" w:rsidRDefault="00410F84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50" w:type="dxa"/>
            <w:shd w:val="clear" w:color="auto" w:fill="FFFFFF"/>
          </w:tcPr>
          <w:p w14:paraId="36363708" w14:textId="77777777" w:rsidR="00410F84" w:rsidRPr="003C7BEE" w:rsidRDefault="00410F84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3C7BEE">
              <w:rPr>
                <w:sz w:val="22"/>
                <w:szCs w:val="22"/>
                <w:lang w:val="is-IS"/>
              </w:rPr>
              <w:t>Skipulögð fræðsla, þjálfun í notkun léttitækja og vinnutækni/líkamsbeitingu. Er starfsfólk meðvitað um rétta líkamsbeitingu</w:t>
            </w:r>
            <w:r w:rsidR="003C7BEE">
              <w:rPr>
                <w:sz w:val="22"/>
                <w:szCs w:val="22"/>
                <w:lang w:val="is-IS"/>
              </w:rPr>
              <w:t xml:space="preserve"> og hæfilega þyngd byrða?</w:t>
            </w:r>
            <w:r w:rsidRPr="003C7BEE">
              <w:rPr>
                <w:sz w:val="22"/>
                <w:szCs w:val="22"/>
                <w:lang w:val="is-IS"/>
              </w:rPr>
              <w:t xml:space="preserve"> </w:t>
            </w:r>
            <w:r w:rsidRPr="00D73AC8">
              <w:rPr>
                <w:sz w:val="22"/>
                <w:szCs w:val="22"/>
                <w:lang w:val="is-IS"/>
              </w:rPr>
              <w:t>Eru léttitækin notuð? Eru skjólstæðingar hvattir til að nýta eigin getu?</w:t>
            </w:r>
          </w:p>
        </w:tc>
        <w:tc>
          <w:tcPr>
            <w:tcW w:w="1275" w:type="dxa"/>
            <w:shd w:val="clear" w:color="auto" w:fill="FFFFFF"/>
          </w:tcPr>
          <w:p w14:paraId="58E9F011" w14:textId="77777777" w:rsidR="00410F84" w:rsidRPr="00F07CC5" w:rsidRDefault="00410F84" w:rsidP="00C427BD">
            <w:pPr>
              <w:pStyle w:val="Footer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280" w:type="dxa"/>
            <w:shd w:val="clear" w:color="auto" w:fill="FFFFFF"/>
          </w:tcPr>
          <w:p w14:paraId="21ABA4ED" w14:textId="77777777" w:rsidR="00410F84" w:rsidRPr="00494689" w:rsidRDefault="00410F84" w:rsidP="00C427BD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R-499/1994</w:t>
            </w:r>
          </w:p>
          <w:p w14:paraId="50E2EF63" w14:textId="77777777" w:rsidR="00410F84" w:rsidRPr="00494689" w:rsidRDefault="00410F84" w:rsidP="00C427BD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Vinnutækni við umönnun 1995</w:t>
            </w:r>
          </w:p>
        </w:tc>
      </w:tr>
      <w:tr w:rsidR="00410F84" w:rsidRPr="00F07CC5" w14:paraId="7110B874" w14:textId="77777777" w:rsidTr="00D21B25">
        <w:tc>
          <w:tcPr>
            <w:tcW w:w="2269" w:type="dxa"/>
            <w:shd w:val="clear" w:color="auto" w:fill="FFFFFF"/>
          </w:tcPr>
          <w:p w14:paraId="7158A207" w14:textId="77777777" w:rsidR="00410F84" w:rsidRPr="00410F84" w:rsidRDefault="00410F84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410F84">
              <w:rPr>
                <w:sz w:val="22"/>
                <w:szCs w:val="22"/>
              </w:rPr>
              <w:t>Skipulag vinnunnar,</w:t>
            </w:r>
          </w:p>
          <w:p w14:paraId="704CCE64" w14:textId="5FB496EF" w:rsidR="00410F84" w:rsidRPr="00410F84" w:rsidRDefault="00410F84" w:rsidP="00C427BD">
            <w:pPr>
              <w:widowControl w:val="0"/>
              <w:rPr>
                <w:sz w:val="22"/>
                <w:szCs w:val="22"/>
              </w:rPr>
            </w:pPr>
            <w:r w:rsidRPr="00410F84">
              <w:rPr>
                <w:sz w:val="22"/>
                <w:szCs w:val="22"/>
              </w:rPr>
              <w:t xml:space="preserve"> </w:t>
            </w:r>
            <w:r w:rsidR="00023B50">
              <w:rPr>
                <w:sz w:val="22"/>
                <w:szCs w:val="22"/>
              </w:rPr>
              <w:t>e</w:t>
            </w:r>
            <w:r w:rsidRPr="00410F84">
              <w:rPr>
                <w:sz w:val="22"/>
                <w:szCs w:val="22"/>
              </w:rPr>
              <w:t>inhæfni</w:t>
            </w:r>
            <w:r w:rsidR="00023B50">
              <w:rPr>
                <w:sz w:val="22"/>
                <w:szCs w:val="22"/>
              </w:rPr>
              <w:t xml:space="preserve"> </w:t>
            </w:r>
            <w:r w:rsidR="00D21B25">
              <w:rPr>
                <w:sz w:val="22"/>
                <w:szCs w:val="22"/>
              </w:rPr>
              <w:t>-</w:t>
            </w:r>
            <w:r w:rsidR="00023B50">
              <w:rPr>
                <w:sz w:val="22"/>
                <w:szCs w:val="22"/>
              </w:rPr>
              <w:t xml:space="preserve"> </w:t>
            </w:r>
            <w:r w:rsidRPr="00410F84">
              <w:rPr>
                <w:sz w:val="22"/>
                <w:szCs w:val="22"/>
              </w:rPr>
              <w:t>fjölbreytni</w:t>
            </w:r>
          </w:p>
          <w:p w14:paraId="4D96C93D" w14:textId="77777777" w:rsidR="00410F84" w:rsidRDefault="00410F84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50" w:type="dxa"/>
            <w:shd w:val="clear" w:color="auto" w:fill="FFFFFF"/>
          </w:tcPr>
          <w:p w14:paraId="2CB30D31" w14:textId="77777777" w:rsidR="00410F84" w:rsidRDefault="00410F84" w:rsidP="00C427BD">
            <w:pPr>
              <w:widowControl w:val="0"/>
              <w:rPr>
                <w:sz w:val="22"/>
                <w:szCs w:val="22"/>
              </w:rPr>
            </w:pPr>
            <w:r w:rsidRPr="00494689">
              <w:rPr>
                <w:sz w:val="22"/>
                <w:szCs w:val="22"/>
              </w:rPr>
              <w:t>Er vinnan skipulögð þannig að líkamlegt álag sé fjölbreytt? Ef ekki hægt, eru þá tekin hlé reglulega? Tímaþröng? Mönnun á álagstíma.</w:t>
            </w:r>
          </w:p>
        </w:tc>
        <w:tc>
          <w:tcPr>
            <w:tcW w:w="1275" w:type="dxa"/>
            <w:shd w:val="clear" w:color="auto" w:fill="FFFFFF"/>
          </w:tcPr>
          <w:p w14:paraId="6C0DD715" w14:textId="77777777" w:rsidR="00410F84" w:rsidRPr="00F07CC5" w:rsidRDefault="00410F84" w:rsidP="00C427BD">
            <w:pPr>
              <w:pStyle w:val="Footer"/>
              <w:widowControl w:val="0"/>
              <w:tabs>
                <w:tab w:val="clear" w:pos="4153"/>
                <w:tab w:val="clear" w:pos="8306"/>
              </w:tabs>
            </w:pPr>
          </w:p>
        </w:tc>
        <w:tc>
          <w:tcPr>
            <w:tcW w:w="1280" w:type="dxa"/>
            <w:shd w:val="clear" w:color="auto" w:fill="FFFFFF"/>
          </w:tcPr>
          <w:p w14:paraId="6A012900" w14:textId="77777777" w:rsidR="003B1629" w:rsidRDefault="003B1629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498EE640" w14:textId="77777777" w:rsidR="00410F84" w:rsidRPr="00494689" w:rsidRDefault="00410F84" w:rsidP="00C427BD">
            <w:pPr>
              <w:widowControl w:val="0"/>
              <w:rPr>
                <w:sz w:val="18"/>
                <w:szCs w:val="18"/>
              </w:rPr>
            </w:pPr>
            <w:r w:rsidRPr="00494689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23E3B12C" w14:textId="1DF24CFB" w:rsidR="00410F84" w:rsidRPr="00494689" w:rsidRDefault="00410F84" w:rsidP="00D73AC8">
            <w:pPr>
              <w:widowControl w:val="0"/>
            </w:pPr>
            <w:r w:rsidRPr="00494689">
              <w:rPr>
                <w:sz w:val="18"/>
                <w:szCs w:val="18"/>
              </w:rPr>
              <w:t>FL-</w:t>
            </w:r>
            <w:r w:rsidR="003B1629">
              <w:rPr>
                <w:sz w:val="18"/>
                <w:szCs w:val="18"/>
              </w:rPr>
              <w:t>32/2014</w:t>
            </w:r>
            <w:r>
              <w:rPr>
                <w:sz w:val="18"/>
                <w:szCs w:val="18"/>
              </w:rPr>
              <w:t xml:space="preserve"> </w:t>
            </w:r>
            <w:r w:rsidRPr="00494689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</w:tc>
      </w:tr>
    </w:tbl>
    <w:p w14:paraId="29812152" w14:textId="77777777" w:rsidR="00616714" w:rsidRPr="00410F84" w:rsidRDefault="00616714" w:rsidP="00C427BD">
      <w:pPr>
        <w:widowControl w:val="0"/>
        <w:rPr>
          <w:sz w:val="2"/>
          <w:szCs w:val="2"/>
        </w:rPr>
      </w:pPr>
    </w:p>
    <w:p w14:paraId="59E7FEE9" w14:textId="77777777" w:rsidR="001A6E8E" w:rsidRPr="00B31AD7" w:rsidRDefault="001A6E8E" w:rsidP="00C427BD">
      <w:pPr>
        <w:widowControl w:val="0"/>
        <w:jc w:val="right"/>
        <w:rPr>
          <w:sz w:val="2"/>
          <w:szCs w:val="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276"/>
      </w:tblGrid>
      <w:tr w:rsidR="00FB1C65" w:rsidRPr="00F07CC5" w14:paraId="5BEA89E6" w14:textId="77777777" w:rsidTr="00D21B25">
        <w:tc>
          <w:tcPr>
            <w:tcW w:w="2269" w:type="dxa"/>
            <w:tcBorders>
              <w:bottom w:val="single" w:sz="4" w:space="0" w:color="auto"/>
            </w:tcBorders>
            <w:shd w:val="clear" w:color="auto" w:fill="CCFFCC"/>
          </w:tcPr>
          <w:p w14:paraId="342B0C5C" w14:textId="77777777" w:rsidR="00FB1C65" w:rsidRPr="00F07CC5" w:rsidRDefault="00FB1C65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  <w:b/>
                <w:i/>
              </w:rPr>
              <w:t>Félagslegur og andlegur aðbúnaður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CFFCC"/>
          </w:tcPr>
          <w:p w14:paraId="7285E57C" w14:textId="77777777" w:rsidR="00FB1C65" w:rsidRPr="00F07CC5" w:rsidRDefault="00FB1C65" w:rsidP="00C427BD">
            <w:pPr>
              <w:pStyle w:val="Heading2"/>
              <w:keepNext w:val="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15C1AB81" w14:textId="77777777" w:rsidR="00FB1C65" w:rsidRPr="00F07CC5" w:rsidRDefault="00FB1C65" w:rsidP="00C427BD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41DD253E" w14:textId="77777777" w:rsidR="00FB1C65" w:rsidRPr="00F07CC5" w:rsidRDefault="00FB1C65" w:rsidP="00C427BD">
            <w:pPr>
              <w:widowControl w:val="0"/>
              <w:tabs>
                <w:tab w:val="left" w:pos="3119"/>
              </w:tabs>
              <w:ind w:left="34"/>
            </w:pPr>
          </w:p>
        </w:tc>
      </w:tr>
      <w:tr w:rsidR="00FD1E3A" w:rsidRPr="00F07CC5" w14:paraId="524835CC" w14:textId="77777777" w:rsidTr="00D21B25">
        <w:trPr>
          <w:cantSplit/>
          <w:trHeight w:val="70"/>
        </w:trPr>
        <w:tc>
          <w:tcPr>
            <w:tcW w:w="2269" w:type="dxa"/>
          </w:tcPr>
          <w:p w14:paraId="4FB9163E" w14:textId="16394493" w:rsidR="00FD1E3A" w:rsidRPr="00346376" w:rsidRDefault="00FD1E3A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1. Stjórnun</w:t>
            </w:r>
          </w:p>
        </w:tc>
        <w:tc>
          <w:tcPr>
            <w:tcW w:w="5953" w:type="dxa"/>
          </w:tcPr>
          <w:p w14:paraId="0A9732A0" w14:textId="77777777" w:rsidR="00FD1E3A" w:rsidRPr="00346376" w:rsidRDefault="00FD1E3A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Hvatning og stuðningur í starfi, umbun/viðurkenning fyrir vel unnin störf. Starfsmannasamtöl.</w:t>
            </w:r>
          </w:p>
        </w:tc>
        <w:tc>
          <w:tcPr>
            <w:tcW w:w="1276" w:type="dxa"/>
          </w:tcPr>
          <w:p w14:paraId="657DDF64" w14:textId="77777777" w:rsidR="00FD1E3A" w:rsidRPr="00F07CC5" w:rsidRDefault="00FD1E3A" w:rsidP="00C427BD">
            <w:pPr>
              <w:widowControl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8EFF32B" w14:textId="77777777" w:rsidR="00FD1E3A" w:rsidRPr="00F07CC5" w:rsidRDefault="00FD1E3A" w:rsidP="00C427BD">
            <w:pPr>
              <w:widowControl w:val="0"/>
            </w:pPr>
          </w:p>
          <w:p w14:paraId="18508B6B" w14:textId="77777777" w:rsidR="00FD1E3A" w:rsidRPr="00346376" w:rsidRDefault="00FD1E3A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L-46/1980</w:t>
            </w:r>
          </w:p>
          <w:p w14:paraId="650156B2" w14:textId="77777777" w:rsidR="00FD1E3A" w:rsidRDefault="00FD1E3A" w:rsidP="00C427BD">
            <w:pPr>
              <w:widowControl w:val="0"/>
              <w:rPr>
                <w:sz w:val="18"/>
                <w:szCs w:val="18"/>
              </w:rPr>
            </w:pPr>
          </w:p>
          <w:p w14:paraId="7F67C7CC" w14:textId="737FE996" w:rsidR="00FD1E3A" w:rsidRPr="00346376" w:rsidRDefault="00FD1E3A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</w:t>
            </w:r>
            <w:r w:rsidR="00292834">
              <w:rPr>
                <w:sz w:val="18"/>
                <w:szCs w:val="18"/>
              </w:rPr>
              <w:t>g</w:t>
            </w:r>
            <w:r w:rsidRPr="00346376">
              <w:rPr>
                <w:sz w:val="18"/>
                <w:szCs w:val="18"/>
              </w:rPr>
              <w:t>-</w:t>
            </w:r>
            <w:r w:rsidR="003B1629">
              <w:rPr>
                <w:sz w:val="18"/>
                <w:szCs w:val="18"/>
              </w:rPr>
              <w:t>1009/2015</w:t>
            </w:r>
          </w:p>
          <w:p w14:paraId="4B68D4D8" w14:textId="77777777" w:rsidR="00FD1E3A" w:rsidRPr="00346376" w:rsidRDefault="00FD1E3A" w:rsidP="00C427BD">
            <w:pPr>
              <w:widowControl w:val="0"/>
              <w:rPr>
                <w:sz w:val="18"/>
                <w:szCs w:val="18"/>
              </w:rPr>
            </w:pPr>
          </w:p>
          <w:p w14:paraId="0FBA4680" w14:textId="77777777" w:rsidR="003B1629" w:rsidRDefault="003B1629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FL-35/2016</w:t>
            </w:r>
          </w:p>
          <w:p w14:paraId="782F62C8" w14:textId="77777777" w:rsidR="003B1629" w:rsidRDefault="003B1629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FL-36/2016</w:t>
            </w:r>
          </w:p>
          <w:p w14:paraId="4CED7B08" w14:textId="77777777" w:rsidR="00595C38" w:rsidRDefault="00595C38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4D95BCCB" w14:textId="77777777" w:rsidR="00FD1E3A" w:rsidRPr="00346376" w:rsidRDefault="00FD1E3A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FL-13</w:t>
            </w:r>
            <w:r w:rsidR="00292834">
              <w:rPr>
                <w:sz w:val="18"/>
                <w:szCs w:val="18"/>
              </w:rPr>
              <w:t>/1999</w:t>
            </w:r>
          </w:p>
          <w:p w14:paraId="04789E41" w14:textId="2CCE2D20" w:rsidR="00FD1E3A" w:rsidRPr="00346376" w:rsidRDefault="00FD1E3A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FL-</w:t>
            </w:r>
            <w:r w:rsidR="003B1629">
              <w:rPr>
                <w:sz w:val="18"/>
                <w:szCs w:val="18"/>
              </w:rPr>
              <w:t>32/2014</w:t>
            </w:r>
          </w:p>
          <w:p w14:paraId="225BC34F" w14:textId="77777777" w:rsidR="00FD1E3A" w:rsidRPr="00346376" w:rsidRDefault="00FD1E3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FL-19/2008</w:t>
            </w:r>
          </w:p>
          <w:p w14:paraId="3560812C" w14:textId="77777777" w:rsidR="00FD1E3A" w:rsidRPr="00F07CC5" w:rsidRDefault="00FD1E3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FD1E3A" w:rsidRPr="00F07CC5" w14:paraId="552E97AB" w14:textId="77777777" w:rsidTr="00D21B25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3744B185" w14:textId="21F384C5" w:rsidR="00FD1E3A" w:rsidRPr="00346376" w:rsidRDefault="00FD1E3A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46376">
              <w:rPr>
                <w:sz w:val="22"/>
                <w:szCs w:val="22"/>
              </w:rPr>
              <w:t>. Athafnafrelsi, svigrúm, starfsþróun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15B100F" w14:textId="045F5CA7" w:rsidR="00FD1E3A" w:rsidRPr="00346376" w:rsidRDefault="00843A0C" w:rsidP="00C427BD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efur</w:t>
            </w:r>
            <w:r w:rsidRPr="008F00E2">
              <w:rPr>
                <w:sz w:val="22"/>
                <w:szCs w:val="22"/>
              </w:rPr>
              <w:t xml:space="preserve"> starfs</w:t>
            </w:r>
            <w:r>
              <w:rPr>
                <w:sz w:val="22"/>
                <w:szCs w:val="22"/>
              </w:rPr>
              <w:t>fólk</w:t>
            </w:r>
            <w:r w:rsidRPr="008F00E2">
              <w:rPr>
                <w:sz w:val="22"/>
                <w:szCs w:val="22"/>
              </w:rPr>
              <w:t xml:space="preserve"> möguleika á að hafa áhrif á skipulag og framkvæmd vinnunnar. Framgangur í starfi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83F9FE" w14:textId="77777777" w:rsidR="00FD1E3A" w:rsidRPr="00F07CC5" w:rsidRDefault="00FD1E3A" w:rsidP="00C427BD">
            <w:pPr>
              <w:widowControl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1A90B7" w14:textId="77777777" w:rsidR="00FD1E3A" w:rsidRPr="00F07CC5" w:rsidRDefault="00FD1E3A" w:rsidP="00C427BD">
            <w:pPr>
              <w:widowControl w:val="0"/>
            </w:pPr>
          </w:p>
        </w:tc>
      </w:tr>
      <w:tr w:rsidR="00FD1E3A" w:rsidRPr="00F07CC5" w14:paraId="72DE293C" w14:textId="77777777" w:rsidTr="00D21B25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1E848F4A" w14:textId="5070938D" w:rsidR="00FD1E3A" w:rsidRPr="00346376" w:rsidRDefault="00FD1E3A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46376">
              <w:rPr>
                <w:sz w:val="22"/>
                <w:szCs w:val="22"/>
              </w:rPr>
              <w:t>. Tilbreytingarleysi, einhæfni, einvera við vinnu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79DEED" w14:textId="7E9AE277" w:rsidR="00FD1E3A" w:rsidRPr="00346376" w:rsidRDefault="00332A6B" w:rsidP="00C427BD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Umfang innihaldslítillar vinnu og/eða vinnu sem krefst stöðugrar athygli. Fagleg einangrun og/eða raunveruleg einangrun. Stuðningur frá starfs</w:t>
            </w:r>
            <w:r>
              <w:rPr>
                <w:sz w:val="22"/>
                <w:szCs w:val="22"/>
              </w:rPr>
              <w:t>fólki</w:t>
            </w:r>
            <w:r w:rsidRPr="008F00E2">
              <w:rPr>
                <w:sz w:val="22"/>
                <w:szCs w:val="22"/>
              </w:rPr>
              <w:t xml:space="preserve"> og/eða yfirmönnum</w:t>
            </w:r>
            <w:r w:rsidRPr="008F00E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6A0A29" w14:textId="77777777" w:rsidR="00FD1E3A" w:rsidRPr="00F07CC5" w:rsidRDefault="00FD1E3A" w:rsidP="00C427BD">
            <w:pPr>
              <w:widowControl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14751F" w14:textId="77777777" w:rsidR="00FD1E3A" w:rsidRPr="00F07CC5" w:rsidRDefault="00FD1E3A" w:rsidP="00C427BD">
            <w:pPr>
              <w:widowControl w:val="0"/>
            </w:pPr>
          </w:p>
        </w:tc>
      </w:tr>
      <w:tr w:rsidR="00FD1E3A" w:rsidRPr="00F07CC5" w14:paraId="2F40B0A8" w14:textId="77777777" w:rsidTr="00D21B25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1E" w14:textId="67EA48B0" w:rsidR="00FD1E3A" w:rsidRPr="00346376" w:rsidRDefault="00FD1E3A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4. Samskipti, upplýsingaflæði, boðleiðir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955" w14:textId="07DE642E" w:rsidR="00FD1E3A" w:rsidRPr="00346376" w:rsidRDefault="00512BC7" w:rsidP="00C427BD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Boðskipti á milli starfs</w:t>
            </w:r>
            <w:r>
              <w:rPr>
                <w:sz w:val="22"/>
                <w:szCs w:val="22"/>
              </w:rPr>
              <w:t xml:space="preserve">fólks </w:t>
            </w:r>
            <w:r w:rsidRPr="008F00E2">
              <w:rPr>
                <w:sz w:val="22"/>
                <w:szCs w:val="22"/>
              </w:rPr>
              <w:t>og á milli starfs</w:t>
            </w:r>
            <w:r>
              <w:rPr>
                <w:sz w:val="22"/>
                <w:szCs w:val="22"/>
              </w:rPr>
              <w:t>fólks</w:t>
            </w:r>
            <w:r w:rsidRPr="008F00E2">
              <w:rPr>
                <w:sz w:val="22"/>
                <w:szCs w:val="22"/>
              </w:rPr>
              <w:t xml:space="preserve"> og stjórnenda. Samskiptavandamál, tungumálaörðugleikar, einelti, áreitni, ofbeldi, hótanir. </w:t>
            </w:r>
            <w:r>
              <w:rPr>
                <w:sz w:val="22"/>
                <w:szCs w:val="22"/>
              </w:rPr>
              <w:t>Hefur verið mörkuð</w:t>
            </w:r>
            <w:r w:rsidRPr="004E5B2A">
              <w:rPr>
                <w:sz w:val="22"/>
                <w:szCs w:val="22"/>
              </w:rPr>
              <w:t xml:space="preserve"> stefna og </w:t>
            </w:r>
            <w:r>
              <w:rPr>
                <w:sz w:val="22"/>
                <w:szCs w:val="22"/>
              </w:rPr>
              <w:t xml:space="preserve">gerð </w:t>
            </w:r>
            <w:r w:rsidRPr="004E5B2A">
              <w:rPr>
                <w:sz w:val="22"/>
                <w:szCs w:val="22"/>
              </w:rPr>
              <w:t>viðbragsáætlun um einelti og ofbeldi?</w:t>
            </w:r>
            <w:r w:rsidRPr="008F00E2">
              <w:rPr>
                <w:sz w:val="22"/>
                <w:szCs w:val="22"/>
              </w:rPr>
              <w:t xml:space="preserve"> Starfsmannafundir og fræðslufundir fyrir starfs</w:t>
            </w:r>
            <w:r>
              <w:rPr>
                <w:sz w:val="22"/>
                <w:szCs w:val="22"/>
              </w:rPr>
              <w:t>fólk.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B4C" w14:textId="77777777" w:rsidR="00FD1E3A" w:rsidRPr="00F07CC5" w:rsidRDefault="00FD1E3A" w:rsidP="00C427BD">
            <w:pPr>
              <w:widowContro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1218B" w14:textId="77777777" w:rsidR="00FD1E3A" w:rsidRPr="00F07CC5" w:rsidRDefault="00FD1E3A" w:rsidP="00C427BD">
            <w:pPr>
              <w:widowControl w:val="0"/>
            </w:pPr>
          </w:p>
        </w:tc>
      </w:tr>
      <w:tr w:rsidR="00FD1E3A" w:rsidRPr="00F07CC5" w14:paraId="78DE4A20" w14:textId="77777777" w:rsidTr="00D21B25"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14:paraId="5FC5EABB" w14:textId="1EB38461" w:rsidR="00FD1E3A" w:rsidRPr="00346376" w:rsidRDefault="00FD1E3A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63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Streita, á</w:t>
            </w:r>
            <w:r w:rsidRPr="00346376">
              <w:rPr>
                <w:sz w:val="22"/>
                <w:szCs w:val="22"/>
              </w:rPr>
              <w:t>fallahjálp, handleiðsla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/>
          </w:tcPr>
          <w:p w14:paraId="46CAEFA2" w14:textId="77777777" w:rsidR="00FD1E3A" w:rsidRPr="00346376" w:rsidRDefault="00FD1E3A" w:rsidP="00C427BD">
            <w:pPr>
              <w:widowControl w:val="0"/>
              <w:rPr>
                <w:sz w:val="22"/>
                <w:szCs w:val="22"/>
              </w:rPr>
            </w:pPr>
            <w:r w:rsidRPr="00D76F5D">
              <w:rPr>
                <w:sz w:val="22"/>
                <w:szCs w:val="22"/>
              </w:rPr>
              <w:t xml:space="preserve">Stuðningur og þjálfun við að takast á við andlegt álag vegna erfiðra verkefna t.d. alvarlegra </w:t>
            </w:r>
            <w:r>
              <w:rPr>
                <w:sz w:val="22"/>
                <w:szCs w:val="22"/>
              </w:rPr>
              <w:t>veikinda og slysa</w:t>
            </w:r>
            <w:r w:rsidRPr="00D76F5D">
              <w:rPr>
                <w:sz w:val="22"/>
                <w:szCs w:val="22"/>
              </w:rPr>
              <w:t xml:space="preserve">. Samskipti við aðstandendur.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725802AC" w14:textId="77777777" w:rsidR="00FD1E3A" w:rsidRPr="00F07CC5" w:rsidRDefault="00FD1E3A" w:rsidP="00C427BD">
            <w:pPr>
              <w:widowControl w:val="0"/>
            </w:pPr>
          </w:p>
        </w:tc>
        <w:tc>
          <w:tcPr>
            <w:tcW w:w="1276" w:type="dxa"/>
            <w:vMerge/>
            <w:shd w:val="clear" w:color="auto" w:fill="FFFFFF"/>
          </w:tcPr>
          <w:p w14:paraId="356B851C" w14:textId="77777777" w:rsidR="00FD1E3A" w:rsidRPr="00346376" w:rsidRDefault="00FD1E3A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FD1E3A" w:rsidRPr="00F07CC5" w14:paraId="4FF18110" w14:textId="77777777" w:rsidTr="00D21B25">
        <w:tc>
          <w:tcPr>
            <w:tcW w:w="2269" w:type="dxa"/>
            <w:tcBorders>
              <w:top w:val="nil"/>
            </w:tcBorders>
            <w:shd w:val="clear" w:color="auto" w:fill="FFFFFF"/>
          </w:tcPr>
          <w:p w14:paraId="02CEAE5B" w14:textId="77777777" w:rsidR="00FD1E3A" w:rsidRPr="00E1491D" w:rsidRDefault="00FD1E3A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491D">
              <w:rPr>
                <w:i w:val="0"/>
                <w:sz w:val="22"/>
                <w:szCs w:val="22"/>
              </w:rPr>
              <w:t>6. Viðbrögð við ógnandi aðstæðum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FFFFFF"/>
          </w:tcPr>
          <w:p w14:paraId="4E038EEE" w14:textId="77777777" w:rsidR="00FD1E3A" w:rsidRPr="00E1491D" w:rsidRDefault="00FD1E3A" w:rsidP="00C427BD">
            <w:pPr>
              <w:widowControl w:val="0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Þjálfun í að bregðast við hættu í starfi vegna hótana, ofbeldis eða annarra erfiðra aðstæðna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14:paraId="798F314D" w14:textId="77777777" w:rsidR="00FD1E3A" w:rsidRPr="00F07CC5" w:rsidRDefault="00FD1E3A" w:rsidP="00C427BD">
            <w:pPr>
              <w:widowControl w:val="0"/>
            </w:pPr>
          </w:p>
        </w:tc>
        <w:tc>
          <w:tcPr>
            <w:tcW w:w="1276" w:type="dxa"/>
            <w:vMerge/>
            <w:shd w:val="clear" w:color="auto" w:fill="FFFFFF"/>
          </w:tcPr>
          <w:p w14:paraId="05635CF3" w14:textId="77777777" w:rsidR="00FD1E3A" w:rsidRPr="00346376" w:rsidRDefault="00FD1E3A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F12838" w:rsidRPr="00F07CC5" w14:paraId="5E8373AE" w14:textId="77777777" w:rsidTr="00D21B25">
        <w:tc>
          <w:tcPr>
            <w:tcW w:w="2269" w:type="dxa"/>
            <w:tcBorders>
              <w:top w:val="nil"/>
            </w:tcBorders>
            <w:shd w:val="clear" w:color="auto" w:fill="FFFFFF"/>
          </w:tcPr>
          <w:p w14:paraId="7EF111C9" w14:textId="77777777" w:rsidR="00F12838" w:rsidRPr="00346376" w:rsidRDefault="00FD1E3A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F12838" w:rsidRPr="00346376">
              <w:rPr>
                <w:rFonts w:ascii="Times New Roman" w:hAnsi="Times New Roman"/>
                <w:i w:val="0"/>
                <w:sz w:val="22"/>
                <w:szCs w:val="22"/>
              </w:rPr>
              <w:t>. Endurmenntun, símenntun</w:t>
            </w:r>
          </w:p>
          <w:p w14:paraId="01443719" w14:textId="77777777" w:rsidR="00F12838" w:rsidRPr="00346376" w:rsidRDefault="00F12838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FFFFFF"/>
          </w:tcPr>
          <w:p w14:paraId="31025CED" w14:textId="77777777" w:rsidR="00F12838" w:rsidRPr="00346376" w:rsidRDefault="00F12838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Er skipulögð endurmenntun, símenntun hjá stofnuninni/fyrirtækinu? Er þekkingarmiðlun innan stofnunarinnar/fyrirtækisins?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14:paraId="42B3B555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14:paraId="03405CEE" w14:textId="77777777" w:rsidR="00F12838" w:rsidRPr="00346376" w:rsidRDefault="00F12838" w:rsidP="00C427BD">
            <w:pPr>
              <w:widowControl w:val="0"/>
              <w:rPr>
                <w:sz w:val="18"/>
                <w:szCs w:val="18"/>
              </w:rPr>
            </w:pPr>
          </w:p>
          <w:p w14:paraId="5739C690" w14:textId="77777777" w:rsidR="00F12838" w:rsidRPr="00346376" w:rsidRDefault="00F12838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Ábending</w:t>
            </w:r>
          </w:p>
        </w:tc>
      </w:tr>
      <w:tr w:rsidR="00F12838" w:rsidRPr="00F07CC5" w14:paraId="7B0413CB" w14:textId="77777777" w:rsidTr="00D21B25">
        <w:tc>
          <w:tcPr>
            <w:tcW w:w="2269" w:type="dxa"/>
            <w:shd w:val="clear" w:color="auto" w:fill="CCFFCC"/>
          </w:tcPr>
          <w:p w14:paraId="73F9C43B" w14:textId="77777777" w:rsidR="00F12838" w:rsidRPr="00F07CC5" w:rsidRDefault="00F12838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</w:rPr>
            </w:pPr>
            <w:r w:rsidRPr="00F07CC5">
              <w:rPr>
                <w:rFonts w:ascii="Times New Roman" w:hAnsi="Times New Roman"/>
              </w:rPr>
              <w:t xml:space="preserve">  </w:t>
            </w:r>
            <w:r w:rsidRPr="00F07CC5">
              <w:rPr>
                <w:rFonts w:ascii="Times New Roman" w:hAnsi="Times New Roman"/>
                <w:b/>
              </w:rPr>
              <w:t>Efni og efnaáhrif</w:t>
            </w:r>
          </w:p>
        </w:tc>
        <w:tc>
          <w:tcPr>
            <w:tcW w:w="5953" w:type="dxa"/>
            <w:shd w:val="clear" w:color="auto" w:fill="CCFFCC"/>
          </w:tcPr>
          <w:p w14:paraId="4FEA0C76" w14:textId="77777777" w:rsidR="00F12838" w:rsidRPr="00F07CC5" w:rsidRDefault="00F12838" w:rsidP="00C427BD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60ECDC9D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  <w:shd w:val="clear" w:color="auto" w:fill="CCFFCC"/>
          </w:tcPr>
          <w:p w14:paraId="79D85364" w14:textId="77777777" w:rsidR="00F12838" w:rsidRPr="00F07CC5" w:rsidRDefault="00F12838" w:rsidP="00C427BD">
            <w:pPr>
              <w:widowControl w:val="0"/>
            </w:pPr>
          </w:p>
        </w:tc>
      </w:tr>
      <w:tr w:rsidR="00B96DE3" w:rsidRPr="00F07CC5" w14:paraId="43A2E8C1" w14:textId="77777777" w:rsidTr="00D21B25">
        <w:tc>
          <w:tcPr>
            <w:tcW w:w="2269" w:type="dxa"/>
          </w:tcPr>
          <w:p w14:paraId="6678454F" w14:textId="77777777" w:rsidR="00B96DE3" w:rsidRPr="00346376" w:rsidRDefault="00B96DE3" w:rsidP="00B96DE3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1. Varasöm og hættuleg efni</w:t>
            </w:r>
          </w:p>
        </w:tc>
        <w:tc>
          <w:tcPr>
            <w:tcW w:w="5953" w:type="dxa"/>
          </w:tcPr>
          <w:p w14:paraId="241363C6" w14:textId="77777777" w:rsidR="00B96DE3" w:rsidRDefault="00B96DE3" w:rsidP="00B96DE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Áhættumat vegna efnanotkunar.</w:t>
            </w:r>
          </w:p>
          <w:p w14:paraId="16E75E6D" w14:textId="0BB8B972" w:rsidR="00B96DE3" w:rsidRDefault="00B96DE3" w:rsidP="00B96DE3">
            <w:pPr>
              <w:rPr>
                <w:sz w:val="22"/>
                <w:szCs w:val="22"/>
              </w:rPr>
            </w:pPr>
            <w:r w:rsidRPr="00A76D06">
              <w:rPr>
                <w:sz w:val="22"/>
                <w:szCs w:val="22"/>
              </w:rPr>
              <w:t>Öryggisblöð í 16 liðum á íslensku eða ensku. Atvinnurekandi þarf að tryggja að all</w:t>
            </w:r>
            <w:r w:rsidR="0097656A">
              <w:rPr>
                <w:sz w:val="22"/>
                <w:szCs w:val="22"/>
              </w:rPr>
              <w:t>t starfsfólk</w:t>
            </w:r>
            <w:r w:rsidRPr="00A76D06">
              <w:rPr>
                <w:sz w:val="22"/>
                <w:szCs w:val="22"/>
              </w:rPr>
              <w:t>, íslensk</w:t>
            </w:r>
            <w:r w:rsidR="0097656A"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 xml:space="preserve"> sem erlen</w:t>
            </w:r>
            <w:r w:rsidR="0097656A"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>, fái kynningu á innihaldi þeirra á tungumáli sem þ</w:t>
            </w:r>
            <w:r w:rsidR="0097656A">
              <w:rPr>
                <w:sz w:val="22"/>
                <w:szCs w:val="22"/>
              </w:rPr>
              <w:t>að</w:t>
            </w:r>
            <w:r w:rsidRPr="00A76D06">
              <w:rPr>
                <w:sz w:val="22"/>
                <w:szCs w:val="22"/>
              </w:rPr>
              <w:t xml:space="preserve"> skil</w:t>
            </w:r>
            <w:r w:rsidR="0097656A">
              <w:rPr>
                <w:sz w:val="22"/>
                <w:szCs w:val="22"/>
              </w:rPr>
              <w:t>ur</w:t>
            </w:r>
            <w:r w:rsidRPr="00A76D06">
              <w:rPr>
                <w:sz w:val="22"/>
                <w:szCs w:val="22"/>
              </w:rPr>
              <w:t>. Merking á umbúðum og verklagsreglur. Fræðsla um meðferð og notkun efna. Fullnægjandi loftræsting. Viðeigandi persónuhlífar.</w:t>
            </w:r>
            <w:r>
              <w:rPr>
                <w:sz w:val="22"/>
                <w:szCs w:val="22"/>
              </w:rPr>
              <w:t xml:space="preserve"> </w:t>
            </w:r>
          </w:p>
          <w:p w14:paraId="451E379E" w14:textId="77777777" w:rsidR="00B96DE3" w:rsidRDefault="00B96DE3" w:rsidP="00B96DE3">
            <w:pPr>
              <w:rPr>
                <w:sz w:val="22"/>
                <w:szCs w:val="22"/>
              </w:rPr>
            </w:pPr>
            <w:r w:rsidRPr="00A76D06">
              <w:rPr>
                <w:sz w:val="22"/>
                <w:szCs w:val="22"/>
              </w:rPr>
              <w:t>Tilmæli um að skipta út hættulegum efnum, ef mögulegt er, fyrir hættuminni eða hættulaus efni.</w:t>
            </w:r>
            <w:r>
              <w:rPr>
                <w:sz w:val="22"/>
                <w:szCs w:val="22"/>
              </w:rPr>
              <w:t xml:space="preserve"> </w:t>
            </w:r>
          </w:p>
          <w:p w14:paraId="5BCBAC6F" w14:textId="33486ED5" w:rsidR="00B96DE3" w:rsidRPr="00346376" w:rsidRDefault="00B96DE3" w:rsidP="00B96DE3">
            <w:pPr>
              <w:widowControl w:val="0"/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ru notuð einhver e</w:t>
            </w:r>
            <w:r w:rsidRPr="00CF371A">
              <w:rPr>
                <w:sz w:val="22"/>
                <w:szCs w:val="22"/>
              </w:rPr>
              <w:t>fni sem geta valdið krabbameini?</w:t>
            </w:r>
          </w:p>
        </w:tc>
        <w:tc>
          <w:tcPr>
            <w:tcW w:w="1276" w:type="dxa"/>
          </w:tcPr>
          <w:p w14:paraId="2FA31756" w14:textId="77777777" w:rsidR="00B96DE3" w:rsidRPr="00F07CC5" w:rsidRDefault="00B96DE3" w:rsidP="00B96DE3">
            <w:pPr>
              <w:widowControl w:val="0"/>
            </w:pPr>
          </w:p>
        </w:tc>
        <w:tc>
          <w:tcPr>
            <w:tcW w:w="1276" w:type="dxa"/>
          </w:tcPr>
          <w:p w14:paraId="6D2FB616" w14:textId="77777777" w:rsidR="00B96DE3" w:rsidRDefault="00B96DE3" w:rsidP="00B96DE3">
            <w:pPr>
              <w:widowControl w:val="0"/>
              <w:rPr>
                <w:sz w:val="18"/>
                <w:szCs w:val="18"/>
              </w:rPr>
            </w:pPr>
            <w:r w:rsidRPr="00763B0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763B03">
              <w:rPr>
                <w:sz w:val="18"/>
                <w:szCs w:val="18"/>
              </w:rPr>
              <w:t>-553/2004</w:t>
            </w:r>
          </w:p>
          <w:p w14:paraId="5A694A6C" w14:textId="77777777" w:rsidR="00B96DE3" w:rsidRDefault="00B96DE3" w:rsidP="00B96D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Rg-530/2020</w:t>
            </w:r>
            <w:r w:rsidRPr="00763B03">
              <w:rPr>
                <w:sz w:val="18"/>
                <w:szCs w:val="18"/>
              </w:rPr>
              <w:t xml:space="preserve"> R-497/1994</w:t>
            </w:r>
          </w:p>
          <w:p w14:paraId="145908BF" w14:textId="77777777" w:rsidR="00B96DE3" w:rsidRPr="00763B03" w:rsidRDefault="00B96DE3" w:rsidP="00B96DE3">
            <w:pPr>
              <w:widowControl w:val="0"/>
              <w:rPr>
                <w:sz w:val="18"/>
                <w:szCs w:val="18"/>
              </w:rPr>
            </w:pPr>
          </w:p>
          <w:p w14:paraId="36B1565D" w14:textId="77777777" w:rsidR="00B96DE3" w:rsidRDefault="00B96DE3" w:rsidP="00B96D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L-61/2013</w:t>
            </w:r>
          </w:p>
          <w:p w14:paraId="4C4AF27E" w14:textId="77777777" w:rsidR="00B96DE3" w:rsidRDefault="00B96DE3" w:rsidP="00B96D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Rg-415/2014</w:t>
            </w:r>
          </w:p>
          <w:p w14:paraId="35D1BB0D" w14:textId="77777777" w:rsidR="00CC0A06" w:rsidRDefault="00CC0A06" w:rsidP="00B96DE3">
            <w:pPr>
              <w:widowControl w:val="0"/>
              <w:rPr>
                <w:sz w:val="18"/>
                <w:szCs w:val="18"/>
              </w:rPr>
            </w:pPr>
          </w:p>
          <w:p w14:paraId="7245BB44" w14:textId="45219EB1" w:rsidR="00B96DE3" w:rsidRDefault="00B96DE3" w:rsidP="00B96D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FL-39/2018</w:t>
            </w:r>
          </w:p>
          <w:p w14:paraId="23EC8479" w14:textId="7CD0B153" w:rsidR="00B96DE3" w:rsidRPr="00346376" w:rsidRDefault="00B96DE3" w:rsidP="00B96DE3">
            <w:pPr>
              <w:widowControl w:val="0"/>
              <w:rPr>
                <w:sz w:val="18"/>
                <w:szCs w:val="18"/>
              </w:rPr>
            </w:pPr>
          </w:p>
        </w:tc>
      </w:tr>
      <w:tr w:rsidR="00F12838" w:rsidRPr="00F07CC5" w14:paraId="566933BC" w14:textId="77777777" w:rsidTr="00D21B25">
        <w:tc>
          <w:tcPr>
            <w:tcW w:w="2269" w:type="dxa"/>
          </w:tcPr>
          <w:p w14:paraId="5BC802F0" w14:textId="77777777" w:rsidR="00F12838" w:rsidRPr="00346376" w:rsidRDefault="00F12838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2. Geymsla efna</w:t>
            </w:r>
          </w:p>
        </w:tc>
        <w:tc>
          <w:tcPr>
            <w:tcW w:w="5953" w:type="dxa"/>
          </w:tcPr>
          <w:p w14:paraId="23258E53" w14:textId="26A7AA39" w:rsidR="00F12838" w:rsidRPr="00346376" w:rsidRDefault="00F12838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Lokuð og læsanleg, loftræst geymsla fyrir </w:t>
            </w:r>
            <w:r w:rsidR="00AB1CB9">
              <w:rPr>
                <w:sz w:val="22"/>
                <w:szCs w:val="22"/>
              </w:rPr>
              <w:t>hættuleg</w:t>
            </w:r>
            <w:r w:rsidRPr="00346376">
              <w:rPr>
                <w:sz w:val="22"/>
                <w:szCs w:val="22"/>
              </w:rPr>
              <w:t xml:space="preserve"> efni.</w:t>
            </w:r>
          </w:p>
        </w:tc>
        <w:tc>
          <w:tcPr>
            <w:tcW w:w="1276" w:type="dxa"/>
          </w:tcPr>
          <w:p w14:paraId="72D1D786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</w:tcPr>
          <w:p w14:paraId="7746138E" w14:textId="77777777" w:rsidR="00F12838" w:rsidRPr="00346376" w:rsidRDefault="00F12838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</w:t>
            </w:r>
            <w:r w:rsidR="000558B1">
              <w:rPr>
                <w:sz w:val="18"/>
                <w:szCs w:val="18"/>
              </w:rPr>
              <w:t>g</w:t>
            </w:r>
            <w:r w:rsidRPr="00346376">
              <w:rPr>
                <w:sz w:val="18"/>
                <w:szCs w:val="18"/>
              </w:rPr>
              <w:t>-553/2004</w:t>
            </w:r>
          </w:p>
        </w:tc>
      </w:tr>
      <w:tr w:rsidR="00F12838" w:rsidRPr="00F07CC5" w14:paraId="6362B535" w14:textId="77777777" w:rsidTr="00D21B25">
        <w:tc>
          <w:tcPr>
            <w:tcW w:w="2269" w:type="dxa"/>
            <w:tcBorders>
              <w:bottom w:val="single" w:sz="4" w:space="0" w:color="auto"/>
            </w:tcBorders>
          </w:tcPr>
          <w:p w14:paraId="1CF28499" w14:textId="77777777" w:rsidR="00F12838" w:rsidRPr="00346376" w:rsidRDefault="00F12838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3. Neyðarbúnaður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ED59822" w14:textId="77777777" w:rsidR="00F12838" w:rsidRPr="00346376" w:rsidRDefault="00F12838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Neyðarsturta, augnskolunartæki </w:t>
            </w:r>
            <w:r w:rsidRPr="0030545A">
              <w:rPr>
                <w:sz w:val="22"/>
                <w:szCs w:val="22"/>
              </w:rPr>
              <w:t>(</w:t>
            </w:r>
            <w:r w:rsidRPr="00346376">
              <w:rPr>
                <w:sz w:val="22"/>
                <w:szCs w:val="22"/>
              </w:rPr>
              <w:t>þar sem við á</w:t>
            </w:r>
            <w:r w:rsidRPr="0030545A">
              <w:rPr>
                <w:sz w:val="22"/>
                <w:szCs w:val="22"/>
              </w:rPr>
              <w:t>)</w:t>
            </w:r>
            <w:r w:rsidRPr="003463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3A0CD3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0A9E2B" w14:textId="77777777" w:rsidR="00F12838" w:rsidRPr="00346376" w:rsidRDefault="00F12838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</w:t>
            </w:r>
            <w:r w:rsidR="000558B1">
              <w:rPr>
                <w:sz w:val="18"/>
                <w:szCs w:val="18"/>
              </w:rPr>
              <w:t>g</w:t>
            </w:r>
            <w:r w:rsidRPr="00346376">
              <w:rPr>
                <w:sz w:val="18"/>
                <w:szCs w:val="18"/>
              </w:rPr>
              <w:t>-553/2004</w:t>
            </w:r>
          </w:p>
        </w:tc>
      </w:tr>
      <w:tr w:rsidR="00F12838" w:rsidRPr="00F07CC5" w14:paraId="051F1EBA" w14:textId="77777777" w:rsidTr="00D21B25">
        <w:tc>
          <w:tcPr>
            <w:tcW w:w="2269" w:type="dxa"/>
            <w:shd w:val="clear" w:color="auto" w:fill="CCFFCC"/>
          </w:tcPr>
          <w:p w14:paraId="5CCE9E13" w14:textId="77777777" w:rsidR="00F12838" w:rsidRPr="00F07CC5" w:rsidRDefault="00F12838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i/>
                <w:sz w:val="28"/>
              </w:rPr>
            </w:pPr>
            <w:r w:rsidRPr="00F07CC5">
              <w:rPr>
                <w:rFonts w:ascii="Times New Roman" w:hAnsi="Times New Roman"/>
                <w:b/>
                <w:i/>
              </w:rPr>
              <w:t>Inniloft</w:t>
            </w:r>
          </w:p>
        </w:tc>
        <w:tc>
          <w:tcPr>
            <w:tcW w:w="5953" w:type="dxa"/>
            <w:shd w:val="clear" w:color="auto" w:fill="CCFFCC"/>
          </w:tcPr>
          <w:p w14:paraId="7D932759" w14:textId="77777777" w:rsidR="00F12838" w:rsidRPr="00F07CC5" w:rsidRDefault="00F12838" w:rsidP="00C427BD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1159897B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  <w:shd w:val="clear" w:color="auto" w:fill="CCFFCC"/>
          </w:tcPr>
          <w:p w14:paraId="32FBE8CF" w14:textId="77777777" w:rsidR="00F12838" w:rsidRPr="00346376" w:rsidRDefault="00F12838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F12838" w:rsidRPr="00F07CC5" w14:paraId="2A536EA6" w14:textId="77777777" w:rsidTr="00D21B25">
        <w:trPr>
          <w:trHeight w:val="476"/>
        </w:trPr>
        <w:tc>
          <w:tcPr>
            <w:tcW w:w="2269" w:type="dxa"/>
          </w:tcPr>
          <w:p w14:paraId="15EA6AAA" w14:textId="1A6B3A97" w:rsidR="00F12838" w:rsidRPr="00346376" w:rsidRDefault="00F12838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1.</w:t>
            </w:r>
            <w:r w:rsidRPr="00346376">
              <w:rPr>
                <w:i/>
                <w:sz w:val="22"/>
                <w:szCs w:val="22"/>
              </w:rPr>
              <w:t xml:space="preserve"> </w:t>
            </w:r>
            <w:r w:rsidRPr="00346376">
              <w:rPr>
                <w:sz w:val="22"/>
                <w:szCs w:val="22"/>
              </w:rPr>
              <w:t>Hita- og rakastig</w:t>
            </w:r>
          </w:p>
        </w:tc>
        <w:tc>
          <w:tcPr>
            <w:tcW w:w="5953" w:type="dxa"/>
          </w:tcPr>
          <w:p w14:paraId="5D0AABDC" w14:textId="23D1E5E4" w:rsidR="00F12838" w:rsidRPr="00346376" w:rsidRDefault="00E53CF2" w:rsidP="00C427BD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Hiti um 18-22°C</w:t>
            </w:r>
            <w:r>
              <w:rPr>
                <w:sz w:val="22"/>
                <w:szCs w:val="22"/>
              </w:rPr>
              <w:t>, stundum allt að 24°C eftir aðstæðum</w:t>
            </w:r>
            <w:r w:rsidRPr="00D47FAC">
              <w:rPr>
                <w:sz w:val="22"/>
                <w:szCs w:val="22"/>
              </w:rPr>
              <w:t xml:space="preserve">. Koma skal í veg fyrir dragsúg og kulda, t.d. frá opnum dyrum/ gluggum. </w:t>
            </w:r>
            <w:r>
              <w:rPr>
                <w:sz w:val="22"/>
                <w:szCs w:val="22"/>
              </w:rPr>
              <w:t>Ráðlagt hlutfallslegt</w:t>
            </w:r>
            <w:r w:rsidRPr="00D47FAC">
              <w:rPr>
                <w:sz w:val="22"/>
                <w:szCs w:val="22"/>
              </w:rPr>
              <w:t xml:space="preserve"> rakastig </w:t>
            </w:r>
            <w:r>
              <w:rPr>
                <w:sz w:val="22"/>
                <w:szCs w:val="22"/>
              </w:rPr>
              <w:t xml:space="preserve">um </w:t>
            </w:r>
            <w:r w:rsidRPr="00D47FAC">
              <w:rPr>
                <w:sz w:val="22"/>
                <w:szCs w:val="22"/>
              </w:rPr>
              <w:t>30-50%</w:t>
            </w:r>
            <w:r>
              <w:rPr>
                <w:sz w:val="22"/>
                <w:szCs w:val="22"/>
              </w:rPr>
              <w:t>, sjá</w:t>
            </w:r>
            <w: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FF02B4">
              <w:rPr>
                <w:sz w:val="22"/>
                <w:szCs w:val="22"/>
              </w:rPr>
              <w:t>eiðbeiningar VER um inniloft.</w:t>
            </w:r>
          </w:p>
        </w:tc>
        <w:tc>
          <w:tcPr>
            <w:tcW w:w="1276" w:type="dxa"/>
          </w:tcPr>
          <w:p w14:paraId="7D700849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</w:tcPr>
          <w:p w14:paraId="4DFAD1E7" w14:textId="77777777" w:rsidR="00F12838" w:rsidRPr="00346376" w:rsidRDefault="00F12838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R-581/1995, 9. gr.</w:t>
            </w:r>
          </w:p>
        </w:tc>
      </w:tr>
    </w:tbl>
    <w:p w14:paraId="0A3B5187" w14:textId="20B3693C" w:rsidR="00002F25" w:rsidRDefault="00002F25"/>
    <w:p w14:paraId="1DD8D753" w14:textId="77777777" w:rsidR="00002F25" w:rsidRDefault="00002F25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276"/>
      </w:tblGrid>
      <w:tr w:rsidR="00F12838" w:rsidRPr="00F07CC5" w14:paraId="5D253441" w14:textId="77777777" w:rsidTr="00D21B25">
        <w:tc>
          <w:tcPr>
            <w:tcW w:w="2269" w:type="dxa"/>
          </w:tcPr>
          <w:p w14:paraId="5DC8A713" w14:textId="614475E2" w:rsidR="00F12838" w:rsidRPr="00346376" w:rsidRDefault="00F12838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2. Almenn loftræsting</w:t>
            </w:r>
          </w:p>
        </w:tc>
        <w:tc>
          <w:tcPr>
            <w:tcW w:w="5953" w:type="dxa"/>
          </w:tcPr>
          <w:p w14:paraId="75BE7CC2" w14:textId="1C9475CD" w:rsidR="00F12838" w:rsidRPr="00346376" w:rsidRDefault="00F12838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Nægileg og án dragsúgs, loftskipti í samræmi við þarfir, ferskloft hreint og upphitað með jafnri dreifingu, staðsetning loftinntaka, hávaði frá loftræstingu í lágmarki, reglubundið viðhald. Þjónustubók.</w:t>
            </w:r>
          </w:p>
        </w:tc>
        <w:tc>
          <w:tcPr>
            <w:tcW w:w="1276" w:type="dxa"/>
          </w:tcPr>
          <w:p w14:paraId="27C51E28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</w:tcPr>
          <w:p w14:paraId="5022ABCA" w14:textId="77777777" w:rsidR="00F12838" w:rsidRPr="00346376" w:rsidRDefault="00F12838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R-581/1995, 10. gr.</w:t>
            </w:r>
          </w:p>
        </w:tc>
      </w:tr>
      <w:tr w:rsidR="00F12838" w:rsidRPr="00F07CC5" w14:paraId="54DF5716" w14:textId="77777777" w:rsidTr="00D21B25">
        <w:tc>
          <w:tcPr>
            <w:tcW w:w="2269" w:type="dxa"/>
          </w:tcPr>
          <w:p w14:paraId="77529393" w14:textId="77777777" w:rsidR="00F12838" w:rsidRPr="00346376" w:rsidRDefault="00F12838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3. Staðbundin loftræsting.</w:t>
            </w:r>
          </w:p>
        </w:tc>
        <w:tc>
          <w:tcPr>
            <w:tcW w:w="5953" w:type="dxa"/>
          </w:tcPr>
          <w:p w14:paraId="35F4792C" w14:textId="77777777" w:rsidR="00F12838" w:rsidRPr="00346376" w:rsidRDefault="00F12838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6376">
              <w:rPr>
                <w:rFonts w:ascii="Times New Roman" w:hAnsi="Times New Roman"/>
                <w:sz w:val="22"/>
                <w:szCs w:val="22"/>
              </w:rPr>
              <w:t>Útsog</w:t>
            </w:r>
            <w:proofErr w:type="spellEnd"/>
            <w:r w:rsidRPr="00346376">
              <w:rPr>
                <w:rFonts w:ascii="Times New Roman" w:hAnsi="Times New Roman"/>
                <w:sz w:val="22"/>
                <w:szCs w:val="22"/>
              </w:rPr>
              <w:t xml:space="preserve">/afsog frá vélum og tækjum. </w:t>
            </w:r>
          </w:p>
        </w:tc>
        <w:tc>
          <w:tcPr>
            <w:tcW w:w="1276" w:type="dxa"/>
          </w:tcPr>
          <w:p w14:paraId="7ED94FBE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</w:tcPr>
          <w:p w14:paraId="1925A95F" w14:textId="1D36BBD1" w:rsidR="00F12838" w:rsidRPr="00642ACC" w:rsidRDefault="00F12838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R-581/1995, 8. gr.</w:t>
            </w:r>
          </w:p>
        </w:tc>
      </w:tr>
      <w:tr w:rsidR="00F12838" w:rsidRPr="00F07CC5" w14:paraId="5EACC09B" w14:textId="77777777" w:rsidTr="00D21B25">
        <w:tc>
          <w:tcPr>
            <w:tcW w:w="2269" w:type="dxa"/>
          </w:tcPr>
          <w:p w14:paraId="171CBBF7" w14:textId="77777777" w:rsidR="00F12838" w:rsidRPr="00346376" w:rsidRDefault="00F12838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4. Þrif</w:t>
            </w:r>
          </w:p>
        </w:tc>
        <w:tc>
          <w:tcPr>
            <w:tcW w:w="5953" w:type="dxa"/>
          </w:tcPr>
          <w:p w14:paraId="4463A575" w14:textId="77777777" w:rsidR="00F12838" w:rsidRPr="00346376" w:rsidRDefault="00F12838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Eru þrif nægjanleg? Er komið í veg fyrir ryksöfnun? </w:t>
            </w:r>
          </w:p>
        </w:tc>
        <w:tc>
          <w:tcPr>
            <w:tcW w:w="1276" w:type="dxa"/>
          </w:tcPr>
          <w:p w14:paraId="3DCF5238" w14:textId="77777777" w:rsidR="00F12838" w:rsidRPr="00F07CC5" w:rsidRDefault="00F12838" w:rsidP="00C427BD">
            <w:pPr>
              <w:widowControl w:val="0"/>
            </w:pPr>
          </w:p>
        </w:tc>
        <w:tc>
          <w:tcPr>
            <w:tcW w:w="1276" w:type="dxa"/>
          </w:tcPr>
          <w:p w14:paraId="55920A94" w14:textId="12C0A81A" w:rsidR="00F12838" w:rsidRPr="00346376" w:rsidRDefault="000558B1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FL-27/2006</w:t>
            </w:r>
          </w:p>
        </w:tc>
      </w:tr>
      <w:tr w:rsidR="00D6726A" w:rsidRPr="00F07CC5" w14:paraId="0E099BB8" w14:textId="77777777" w:rsidTr="00D21B25">
        <w:tc>
          <w:tcPr>
            <w:tcW w:w="2269" w:type="dxa"/>
            <w:tcBorders>
              <w:bottom w:val="single" w:sz="4" w:space="0" w:color="auto"/>
            </w:tcBorders>
          </w:tcPr>
          <w:p w14:paraId="2465E948" w14:textId="77777777" w:rsidR="00D6726A" w:rsidRPr="00346376" w:rsidRDefault="00D6726A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5.  Tóbaksvarnir</w:t>
            </w:r>
          </w:p>
          <w:p w14:paraId="74B32301" w14:textId="77777777" w:rsidR="00D6726A" w:rsidRPr="00346376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52D1E1" w14:textId="77777777" w:rsidR="00D6726A" w:rsidRPr="00346376" w:rsidRDefault="00D6726A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Bann við reykingum starfsfólks.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4A6999" w14:textId="77777777" w:rsidR="00D6726A" w:rsidRPr="00F07CC5" w:rsidRDefault="00D6726A" w:rsidP="00C427BD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C1E9A6" w14:textId="77777777" w:rsidR="00D6726A" w:rsidRDefault="00D6726A" w:rsidP="00C427BD">
            <w:pPr>
              <w:widowControl w:val="0"/>
              <w:rPr>
                <w:sz w:val="18"/>
                <w:szCs w:val="18"/>
              </w:rPr>
            </w:pPr>
            <w:r w:rsidRPr="00CF371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-</w:t>
            </w:r>
            <w:r w:rsidRPr="00CF371A">
              <w:rPr>
                <w:sz w:val="18"/>
                <w:szCs w:val="18"/>
              </w:rPr>
              <w:t xml:space="preserve">6/2002  </w:t>
            </w:r>
          </w:p>
          <w:p w14:paraId="5E2D61B1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</w:t>
            </w:r>
            <w:r w:rsidRPr="00CF371A">
              <w:rPr>
                <w:sz w:val="18"/>
                <w:szCs w:val="18"/>
              </w:rPr>
              <w:t xml:space="preserve">326/2007 </w:t>
            </w:r>
          </w:p>
        </w:tc>
      </w:tr>
      <w:tr w:rsidR="00D6726A" w:rsidRPr="00F07CC5" w14:paraId="0B9A5DD4" w14:textId="77777777" w:rsidTr="00D21B25">
        <w:tc>
          <w:tcPr>
            <w:tcW w:w="2269" w:type="dxa"/>
            <w:shd w:val="clear" w:color="auto" w:fill="CCFFCC"/>
          </w:tcPr>
          <w:p w14:paraId="3706A638" w14:textId="77777777" w:rsidR="00D6726A" w:rsidRPr="00E1491D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E1491D">
              <w:rPr>
                <w:b/>
                <w:i/>
                <w:sz w:val="24"/>
                <w:szCs w:val="24"/>
              </w:rPr>
              <w:t xml:space="preserve">Líffræðilegir </w:t>
            </w:r>
            <w:proofErr w:type="spellStart"/>
            <w:r w:rsidRPr="00E1491D">
              <w:rPr>
                <w:b/>
                <w:i/>
                <w:sz w:val="24"/>
                <w:szCs w:val="24"/>
              </w:rPr>
              <w:t>skaðvaldar</w:t>
            </w:r>
            <w:proofErr w:type="spellEnd"/>
          </w:p>
        </w:tc>
        <w:tc>
          <w:tcPr>
            <w:tcW w:w="5953" w:type="dxa"/>
            <w:shd w:val="clear" w:color="auto" w:fill="CCFFCC"/>
          </w:tcPr>
          <w:p w14:paraId="15237974" w14:textId="77777777" w:rsidR="00D6726A" w:rsidRPr="00346376" w:rsidRDefault="00D6726A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CC"/>
          </w:tcPr>
          <w:p w14:paraId="0CF71915" w14:textId="77777777" w:rsidR="00D6726A" w:rsidRPr="00F07CC5" w:rsidRDefault="00D6726A" w:rsidP="00C427BD">
            <w:pPr>
              <w:widowControl w:val="0"/>
            </w:pPr>
          </w:p>
        </w:tc>
        <w:tc>
          <w:tcPr>
            <w:tcW w:w="1276" w:type="dxa"/>
            <w:shd w:val="clear" w:color="auto" w:fill="CCFFCC"/>
          </w:tcPr>
          <w:p w14:paraId="7E89E81B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8A6DC4" w:rsidRPr="00F07CC5" w14:paraId="6BA30F5B" w14:textId="77777777" w:rsidTr="00D21B25">
        <w:tc>
          <w:tcPr>
            <w:tcW w:w="2269" w:type="dxa"/>
          </w:tcPr>
          <w:p w14:paraId="3C0E57F8" w14:textId="77777777" w:rsidR="008A6DC4" w:rsidRPr="00346376" w:rsidRDefault="008A6DC4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F371A">
              <w:rPr>
                <w:sz w:val="22"/>
                <w:szCs w:val="22"/>
              </w:rPr>
              <w:t>Líffræðilegir áhættuþættir</w:t>
            </w:r>
          </w:p>
        </w:tc>
        <w:tc>
          <w:tcPr>
            <w:tcW w:w="5953" w:type="dxa"/>
          </w:tcPr>
          <w:p w14:paraId="09A66953" w14:textId="77777777" w:rsidR="00744715" w:rsidRDefault="008A6DC4" w:rsidP="00744715">
            <w:pPr>
              <w:widowControl w:val="0"/>
              <w:spacing w:after="120"/>
              <w:rPr>
                <w:sz w:val="18"/>
                <w:szCs w:val="18"/>
              </w:rPr>
            </w:pPr>
            <w:r w:rsidRPr="00CF371A">
              <w:rPr>
                <w:sz w:val="22"/>
                <w:szCs w:val="22"/>
              </w:rPr>
              <w:t>Eru líffræðilegir áhættuþættir í vinnuumhverfinu? Hefur verið gert áhættumat?  Smitleiðir um húð, munn, öndunarveg</w:t>
            </w:r>
            <w:r>
              <w:rPr>
                <w:sz w:val="18"/>
                <w:szCs w:val="18"/>
              </w:rPr>
              <w:t xml:space="preserve">. </w:t>
            </w:r>
          </w:p>
          <w:p w14:paraId="0D51A9A7" w14:textId="7AB8411A" w:rsidR="008A6DC4" w:rsidRPr="00346376" w:rsidRDefault="008A6DC4" w:rsidP="00744715">
            <w:pPr>
              <w:widowControl w:val="0"/>
              <w:spacing w:after="120"/>
              <w:rPr>
                <w:sz w:val="22"/>
                <w:szCs w:val="22"/>
              </w:rPr>
            </w:pPr>
            <w:r w:rsidRPr="00480C48">
              <w:rPr>
                <w:i/>
              </w:rPr>
              <w:t>Sjá leiðbeiningar sýkingavarnanefnda sjúkrahúsanna.</w:t>
            </w:r>
            <w:r w:rsidRPr="00CF3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0E61601" w14:textId="77777777" w:rsidR="008A6DC4" w:rsidRPr="00F07CC5" w:rsidRDefault="008A6DC4" w:rsidP="00C427BD">
            <w:pPr>
              <w:widowControl w:val="0"/>
            </w:pPr>
          </w:p>
        </w:tc>
        <w:tc>
          <w:tcPr>
            <w:tcW w:w="1276" w:type="dxa"/>
            <w:vMerge w:val="restart"/>
          </w:tcPr>
          <w:p w14:paraId="65E6EFE4" w14:textId="77777777" w:rsidR="008A6DC4" w:rsidRPr="00CF371A" w:rsidRDefault="008A6DC4" w:rsidP="00C427BD">
            <w:pPr>
              <w:widowControl w:val="0"/>
              <w:rPr>
                <w:sz w:val="18"/>
                <w:szCs w:val="18"/>
              </w:rPr>
            </w:pPr>
            <w:r w:rsidRPr="00CF371A">
              <w:rPr>
                <w:sz w:val="18"/>
                <w:szCs w:val="18"/>
              </w:rPr>
              <w:t xml:space="preserve">L-46/1980 </w:t>
            </w:r>
          </w:p>
          <w:p w14:paraId="48218696" w14:textId="77777777" w:rsidR="008A6DC4" w:rsidRPr="00CF371A" w:rsidRDefault="008A6DC4" w:rsidP="00C427BD">
            <w:pPr>
              <w:widowControl w:val="0"/>
              <w:rPr>
                <w:sz w:val="18"/>
                <w:szCs w:val="18"/>
              </w:rPr>
            </w:pPr>
            <w:r w:rsidRPr="00CF371A">
              <w:rPr>
                <w:sz w:val="18"/>
                <w:szCs w:val="18"/>
              </w:rPr>
              <w:t xml:space="preserve">R-764/2001 </w:t>
            </w:r>
          </w:p>
          <w:p w14:paraId="4934FBE3" w14:textId="77777777" w:rsidR="008A6DC4" w:rsidRDefault="008A6DC4" w:rsidP="00C427BD">
            <w:pPr>
              <w:widowControl w:val="0"/>
              <w:rPr>
                <w:sz w:val="18"/>
                <w:szCs w:val="18"/>
              </w:rPr>
            </w:pPr>
          </w:p>
          <w:p w14:paraId="10B013AD" w14:textId="77777777" w:rsidR="008A6DC4" w:rsidRPr="00CF371A" w:rsidRDefault="008A6DC4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FL-15/1999</w:t>
            </w:r>
          </w:p>
          <w:p w14:paraId="4DEF9004" w14:textId="77777777" w:rsidR="008A6DC4" w:rsidRDefault="008A6DC4" w:rsidP="00C427BD">
            <w:pPr>
              <w:widowControl w:val="0"/>
              <w:rPr>
                <w:sz w:val="18"/>
                <w:szCs w:val="18"/>
              </w:rPr>
            </w:pPr>
          </w:p>
          <w:p w14:paraId="7A74BDD2" w14:textId="77777777" w:rsidR="008A6DC4" w:rsidRPr="00E1491D" w:rsidRDefault="008A6DC4" w:rsidP="00C427B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E1491D">
              <w:rPr>
                <w:sz w:val="18"/>
                <w:szCs w:val="18"/>
              </w:rPr>
              <w:t>Leiðb.sýk</w:t>
            </w:r>
            <w:proofErr w:type="spellEnd"/>
            <w:r w:rsidRPr="00E1491D">
              <w:rPr>
                <w:sz w:val="18"/>
                <w:szCs w:val="18"/>
              </w:rPr>
              <w:t>. varnanefnda sjúkrahúsa</w:t>
            </w:r>
          </w:p>
        </w:tc>
      </w:tr>
      <w:tr w:rsidR="008A6DC4" w:rsidRPr="00F07CC5" w14:paraId="690656AB" w14:textId="77777777" w:rsidTr="00D21B25">
        <w:tc>
          <w:tcPr>
            <w:tcW w:w="2269" w:type="dxa"/>
          </w:tcPr>
          <w:p w14:paraId="69910FD1" w14:textId="77777777" w:rsidR="008A6DC4" w:rsidRPr="00346376" w:rsidRDefault="008A6DC4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2. Smitvarnir</w:t>
            </w:r>
          </w:p>
        </w:tc>
        <w:tc>
          <w:tcPr>
            <w:tcW w:w="5953" w:type="dxa"/>
          </w:tcPr>
          <w:p w14:paraId="7D18A535" w14:textId="047E1435" w:rsidR="008A6DC4" w:rsidRPr="00CF371A" w:rsidRDefault="008A6DC4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Almennar smitvarnir, v</w:t>
            </w:r>
            <w:r w:rsidRPr="00CF371A">
              <w:rPr>
                <w:sz w:val="22"/>
                <w:szCs w:val="22"/>
              </w:rPr>
              <w:t>innuaðferðir sem koma í veg fyrir smit.  Eru t.d. til skriflegar reglur og leiðbeiningar um meðhöndlun sóttmengaðra áhalda og sorps sem all</w:t>
            </w:r>
            <w:r w:rsidR="006F0EEE">
              <w:rPr>
                <w:sz w:val="22"/>
                <w:szCs w:val="22"/>
              </w:rPr>
              <w:t>t</w:t>
            </w:r>
            <w:r w:rsidRPr="00CF371A">
              <w:rPr>
                <w:sz w:val="22"/>
                <w:szCs w:val="22"/>
              </w:rPr>
              <w:t xml:space="preserve"> </w:t>
            </w:r>
            <w:r w:rsidR="00EA7231">
              <w:rPr>
                <w:sz w:val="22"/>
                <w:szCs w:val="22"/>
              </w:rPr>
              <w:t>starfsfólk</w:t>
            </w:r>
            <w:r w:rsidRPr="00CF371A">
              <w:rPr>
                <w:sz w:val="22"/>
                <w:szCs w:val="22"/>
              </w:rPr>
              <w:t xml:space="preserve"> þekk</w:t>
            </w:r>
            <w:r w:rsidR="00EA7231">
              <w:rPr>
                <w:sz w:val="22"/>
                <w:szCs w:val="22"/>
              </w:rPr>
              <w:t>ir</w:t>
            </w:r>
            <w:r w:rsidRPr="00CF371A">
              <w:rPr>
                <w:sz w:val="22"/>
                <w:szCs w:val="22"/>
              </w:rPr>
              <w:t xml:space="preserve">? Eru skriflegar leiðbeiningar um viðbrögð við stunguóhöppum og slysum? Er fullnægjandi hreinlæti? </w:t>
            </w:r>
          </w:p>
          <w:p w14:paraId="3586CBC1" w14:textId="77777777" w:rsidR="008A6DC4" w:rsidRPr="00CF371A" w:rsidRDefault="008A6DC4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 xml:space="preserve">Fullnægjandi loftræsting, persónuhlífar. </w:t>
            </w:r>
          </w:p>
          <w:p w14:paraId="0F437B5D" w14:textId="2E84FAB1" w:rsidR="008A6DC4" w:rsidRPr="00176F8C" w:rsidRDefault="008A6DC4" w:rsidP="00C427BD">
            <w:pPr>
              <w:widowControl w:val="0"/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Fræðsla um smitvarnir fyrir starfs</w:t>
            </w:r>
            <w:r w:rsidR="00590928">
              <w:rPr>
                <w:sz w:val="22"/>
                <w:szCs w:val="22"/>
              </w:rPr>
              <w:t>fólk</w:t>
            </w:r>
            <w:r w:rsidRPr="00CF37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76F8C">
              <w:rPr>
                <w:sz w:val="22"/>
                <w:szCs w:val="22"/>
              </w:rPr>
              <w:t xml:space="preserve">Heilsufarsskoðanir. </w:t>
            </w:r>
          </w:p>
          <w:p w14:paraId="2AE066DE" w14:textId="7247B5D4" w:rsidR="008A6DC4" w:rsidRPr="00346376" w:rsidRDefault="008A6DC4" w:rsidP="00744715">
            <w:pPr>
              <w:widowControl w:val="0"/>
              <w:spacing w:after="120"/>
              <w:rPr>
                <w:sz w:val="22"/>
                <w:szCs w:val="22"/>
              </w:rPr>
            </w:pPr>
            <w:r w:rsidRPr="00176F8C">
              <w:rPr>
                <w:sz w:val="22"/>
                <w:szCs w:val="22"/>
              </w:rPr>
              <w:t>Er starfs</w:t>
            </w:r>
            <w:r w:rsidR="00590928">
              <w:rPr>
                <w:sz w:val="22"/>
                <w:szCs w:val="22"/>
              </w:rPr>
              <w:t>fólk</w:t>
            </w:r>
            <w:r w:rsidRPr="00176F8C">
              <w:rPr>
                <w:sz w:val="22"/>
                <w:szCs w:val="22"/>
              </w:rPr>
              <w:t xml:space="preserve"> sem er útsett fyrir smiti bólusett?</w:t>
            </w:r>
          </w:p>
        </w:tc>
        <w:tc>
          <w:tcPr>
            <w:tcW w:w="1276" w:type="dxa"/>
          </w:tcPr>
          <w:p w14:paraId="7DD72272" w14:textId="77777777" w:rsidR="008A6DC4" w:rsidRPr="00F07CC5" w:rsidRDefault="008A6DC4" w:rsidP="00C427BD">
            <w:pPr>
              <w:widowControl w:val="0"/>
            </w:pPr>
          </w:p>
        </w:tc>
        <w:tc>
          <w:tcPr>
            <w:tcW w:w="1276" w:type="dxa"/>
            <w:vMerge/>
          </w:tcPr>
          <w:p w14:paraId="41515A69" w14:textId="77777777" w:rsidR="008A6DC4" w:rsidRPr="00346376" w:rsidRDefault="008A6DC4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8A6DC4" w:rsidRPr="00F07CC5" w14:paraId="0C9CE30B" w14:textId="77777777" w:rsidTr="00D21B25">
        <w:tc>
          <w:tcPr>
            <w:tcW w:w="2269" w:type="dxa"/>
          </w:tcPr>
          <w:p w14:paraId="3337C6DF" w14:textId="77777777" w:rsidR="008A6DC4" w:rsidRPr="00E1491D" w:rsidRDefault="008A6DC4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3. Úrgangur og sorp, áhöld og nálar</w:t>
            </w:r>
          </w:p>
        </w:tc>
        <w:tc>
          <w:tcPr>
            <w:tcW w:w="5953" w:type="dxa"/>
          </w:tcPr>
          <w:p w14:paraId="7DD5304D" w14:textId="77777777" w:rsidR="008A6DC4" w:rsidRPr="00E1491D" w:rsidRDefault="008A6DC4" w:rsidP="00744715">
            <w:pPr>
              <w:widowControl w:val="0"/>
              <w:spacing w:after="120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 xml:space="preserve">Frágangur úrgangs og sorps, áhalda og nála skal vera á öruggan hátt. Fræðsla og leiðbeiningar til starfsfólks. </w:t>
            </w:r>
          </w:p>
        </w:tc>
        <w:tc>
          <w:tcPr>
            <w:tcW w:w="1276" w:type="dxa"/>
          </w:tcPr>
          <w:p w14:paraId="76AAEB43" w14:textId="77777777" w:rsidR="008A6DC4" w:rsidRPr="00F07CC5" w:rsidRDefault="008A6DC4" w:rsidP="00C427BD">
            <w:pPr>
              <w:widowControl w:val="0"/>
            </w:pPr>
          </w:p>
        </w:tc>
        <w:tc>
          <w:tcPr>
            <w:tcW w:w="1276" w:type="dxa"/>
            <w:vMerge/>
          </w:tcPr>
          <w:p w14:paraId="16105BC2" w14:textId="77777777" w:rsidR="008A6DC4" w:rsidRPr="00346376" w:rsidRDefault="008A6DC4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8A6DC4" w:rsidRPr="00F07CC5" w14:paraId="0227D733" w14:textId="77777777" w:rsidTr="00D21B25">
        <w:tc>
          <w:tcPr>
            <w:tcW w:w="2269" w:type="dxa"/>
          </w:tcPr>
          <w:p w14:paraId="79BECDFF" w14:textId="77777777" w:rsidR="008A6DC4" w:rsidRPr="00346376" w:rsidRDefault="008A6DC4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4. Flutningur sýna</w:t>
            </w:r>
          </w:p>
        </w:tc>
        <w:tc>
          <w:tcPr>
            <w:tcW w:w="5953" w:type="dxa"/>
          </w:tcPr>
          <w:p w14:paraId="27F1A7E6" w14:textId="77777777" w:rsidR="008A6DC4" w:rsidRPr="00346376" w:rsidRDefault="008A6DC4" w:rsidP="00C427BD">
            <w:pPr>
              <w:widowControl w:val="0"/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Frágangur á sýnum skal vera fullnægjandi og öruggur fyrir flutningsaðila. Er skipulögð fræðsla og leiðbeiningar varðandi meðhöndlunina?</w:t>
            </w:r>
          </w:p>
        </w:tc>
        <w:tc>
          <w:tcPr>
            <w:tcW w:w="1276" w:type="dxa"/>
          </w:tcPr>
          <w:p w14:paraId="7CC2EA8F" w14:textId="77777777" w:rsidR="008A6DC4" w:rsidRPr="00F07CC5" w:rsidRDefault="008A6DC4" w:rsidP="00C427BD">
            <w:pPr>
              <w:widowControl w:val="0"/>
            </w:pPr>
          </w:p>
        </w:tc>
        <w:tc>
          <w:tcPr>
            <w:tcW w:w="1276" w:type="dxa"/>
            <w:vMerge/>
          </w:tcPr>
          <w:p w14:paraId="5CAD5F24" w14:textId="77777777" w:rsidR="008A6DC4" w:rsidRPr="00346376" w:rsidRDefault="008A6DC4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8A6DC4" w:rsidRPr="00F07CC5" w14:paraId="202D8C26" w14:textId="77777777" w:rsidTr="00D21B25">
        <w:tc>
          <w:tcPr>
            <w:tcW w:w="2269" w:type="dxa"/>
          </w:tcPr>
          <w:p w14:paraId="4D778150" w14:textId="77777777" w:rsidR="008A6DC4" w:rsidRPr="00346376" w:rsidRDefault="008A6DC4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CF371A"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Stunguó</w:t>
            </w:r>
            <w:r w:rsidRPr="00CF371A">
              <w:rPr>
                <w:sz w:val="22"/>
                <w:szCs w:val="22"/>
              </w:rPr>
              <w:t>höpp</w:t>
            </w:r>
            <w:proofErr w:type="spellEnd"/>
            <w:r w:rsidRPr="00CF371A">
              <w:rPr>
                <w:sz w:val="22"/>
                <w:szCs w:val="22"/>
              </w:rPr>
              <w:t xml:space="preserve"> </w:t>
            </w:r>
            <w:proofErr w:type="spellStart"/>
            <w:r w:rsidRPr="00CF371A">
              <w:rPr>
                <w:sz w:val="22"/>
                <w:szCs w:val="22"/>
              </w:rPr>
              <w:t>og</w:t>
            </w:r>
            <w:proofErr w:type="spellEnd"/>
            <w:r w:rsidRPr="00CF371A">
              <w:rPr>
                <w:sz w:val="22"/>
                <w:szCs w:val="22"/>
              </w:rPr>
              <w:t xml:space="preserve"> </w:t>
            </w:r>
            <w:proofErr w:type="spellStart"/>
            <w:r w:rsidRPr="00CF371A">
              <w:rPr>
                <w:sz w:val="22"/>
                <w:szCs w:val="22"/>
              </w:rPr>
              <w:t>slys</w:t>
            </w:r>
            <w:proofErr w:type="spellEnd"/>
          </w:p>
        </w:tc>
        <w:tc>
          <w:tcPr>
            <w:tcW w:w="5953" w:type="dxa"/>
          </w:tcPr>
          <w:p w14:paraId="7CA8C655" w14:textId="77777777" w:rsidR="008A6DC4" w:rsidRDefault="008A6DC4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til neyðaráætlun vegna </w:t>
            </w:r>
            <w:proofErr w:type="spellStart"/>
            <w:r>
              <w:rPr>
                <w:sz w:val="22"/>
                <w:szCs w:val="22"/>
              </w:rPr>
              <w:t>stunguóhappa</w:t>
            </w:r>
            <w:proofErr w:type="spellEnd"/>
            <w:r>
              <w:rPr>
                <w:sz w:val="22"/>
                <w:szCs w:val="22"/>
              </w:rPr>
              <w:t xml:space="preserve"> og slysa?</w:t>
            </w:r>
          </w:p>
          <w:p w14:paraId="71CDADC7" w14:textId="77777777" w:rsidR="008A6DC4" w:rsidRPr="00346376" w:rsidRDefault="008A6DC4" w:rsidP="00744715">
            <w:pPr>
              <w:widowControl w:val="0"/>
              <w:spacing w:after="120"/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 xml:space="preserve">Er haldin innanhússkrá um </w:t>
            </w:r>
            <w:proofErr w:type="spellStart"/>
            <w:r w:rsidRPr="00CF371A">
              <w:rPr>
                <w:sz w:val="22"/>
                <w:szCs w:val="22"/>
              </w:rPr>
              <w:t>stunguslys</w:t>
            </w:r>
            <w:proofErr w:type="spellEnd"/>
            <w:r>
              <w:rPr>
                <w:sz w:val="22"/>
                <w:szCs w:val="22"/>
              </w:rPr>
              <w:t>/</w:t>
            </w:r>
            <w:r w:rsidRPr="00CF371A">
              <w:rPr>
                <w:sz w:val="22"/>
                <w:szCs w:val="22"/>
              </w:rPr>
              <w:t>óhöpp?</w:t>
            </w:r>
          </w:p>
        </w:tc>
        <w:tc>
          <w:tcPr>
            <w:tcW w:w="1276" w:type="dxa"/>
          </w:tcPr>
          <w:p w14:paraId="7A9091B7" w14:textId="77777777" w:rsidR="008A6DC4" w:rsidRPr="00F07CC5" w:rsidRDefault="008A6DC4" w:rsidP="00C427BD">
            <w:pPr>
              <w:widowControl w:val="0"/>
            </w:pPr>
          </w:p>
        </w:tc>
        <w:tc>
          <w:tcPr>
            <w:tcW w:w="1276" w:type="dxa"/>
            <w:vMerge/>
          </w:tcPr>
          <w:p w14:paraId="17332560" w14:textId="77777777" w:rsidR="008A6DC4" w:rsidRPr="00346376" w:rsidRDefault="008A6DC4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D6726A" w:rsidRPr="00F07CC5" w14:paraId="09A51557" w14:textId="77777777" w:rsidTr="00D21B25">
        <w:tc>
          <w:tcPr>
            <w:tcW w:w="2269" w:type="dxa"/>
            <w:shd w:val="pct5" w:color="auto" w:fill="FFFFFF"/>
          </w:tcPr>
          <w:p w14:paraId="0E665118" w14:textId="77777777" w:rsidR="00D6726A" w:rsidRPr="00F07CC5" w:rsidRDefault="00D6726A" w:rsidP="00C427BD">
            <w:pPr>
              <w:pStyle w:val="Heading9"/>
              <w:keepNext w:val="0"/>
              <w:widowControl w:val="0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Lýsing</w:t>
            </w:r>
          </w:p>
        </w:tc>
        <w:tc>
          <w:tcPr>
            <w:tcW w:w="5953" w:type="dxa"/>
            <w:shd w:val="pct5" w:color="auto" w:fill="FFFFFF"/>
          </w:tcPr>
          <w:p w14:paraId="0641BD8B" w14:textId="77777777" w:rsidR="00D6726A" w:rsidRPr="00F07CC5" w:rsidRDefault="00D6726A" w:rsidP="00C427BD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shd w:val="pct5" w:color="auto" w:fill="FFFFFF"/>
          </w:tcPr>
          <w:p w14:paraId="23113D56" w14:textId="77777777" w:rsidR="00D6726A" w:rsidRPr="00F07CC5" w:rsidRDefault="00D6726A" w:rsidP="00C427BD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676ADCCA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D6726A" w:rsidRPr="00F07CC5" w14:paraId="5E9DC5AA" w14:textId="77777777" w:rsidTr="00D21B25">
        <w:trPr>
          <w:trHeight w:val="416"/>
        </w:trPr>
        <w:tc>
          <w:tcPr>
            <w:tcW w:w="2269" w:type="dxa"/>
          </w:tcPr>
          <w:p w14:paraId="1D3069EC" w14:textId="77777777" w:rsidR="00D6726A" w:rsidRPr="00346376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1. Almenn lýsing.</w:t>
            </w:r>
          </w:p>
        </w:tc>
        <w:tc>
          <w:tcPr>
            <w:tcW w:w="5953" w:type="dxa"/>
          </w:tcPr>
          <w:p w14:paraId="655C48DE" w14:textId="77777777" w:rsidR="00D6726A" w:rsidRPr="00346376" w:rsidRDefault="00D6726A" w:rsidP="00C427BD">
            <w:pPr>
              <w:widowControl w:val="0"/>
              <w:rPr>
                <w:color w:val="FF0000"/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Hæfileg lýsing, fjöldi og staðsetning ljósgjafa, þrif ljósgjafa og glugga, dagsbirta. Varnir gegn ofbirtu og glampa. Ráðlögð birta </w:t>
            </w:r>
            <w:r w:rsidR="00BD27EA">
              <w:rPr>
                <w:sz w:val="22"/>
                <w:szCs w:val="22"/>
              </w:rPr>
              <w:t>3</w:t>
            </w:r>
            <w:r w:rsidRPr="00346376">
              <w:rPr>
                <w:sz w:val="22"/>
                <w:szCs w:val="22"/>
              </w:rPr>
              <w:t xml:space="preserve">00-750 </w:t>
            </w:r>
            <w:proofErr w:type="spellStart"/>
            <w:r w:rsidRPr="00346376">
              <w:rPr>
                <w:sz w:val="22"/>
                <w:szCs w:val="22"/>
              </w:rPr>
              <w:t>lux</w:t>
            </w:r>
            <w:proofErr w:type="spellEnd"/>
            <w:r w:rsidRPr="0034637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0644717" w14:textId="77777777" w:rsidR="00D6726A" w:rsidRPr="00F07CC5" w:rsidRDefault="00D6726A" w:rsidP="00C427BD">
            <w:pPr>
              <w:widowControl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207FA0C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 xml:space="preserve">R-581/1995, 8.-9. gr. </w:t>
            </w:r>
          </w:p>
          <w:p w14:paraId="47107D25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ÍST EN 12464-1</w:t>
            </w:r>
          </w:p>
        </w:tc>
      </w:tr>
      <w:tr w:rsidR="00D6726A" w:rsidRPr="00F07CC5" w14:paraId="4FF0BF6B" w14:textId="77777777" w:rsidTr="00D21B25">
        <w:tc>
          <w:tcPr>
            <w:tcW w:w="2269" w:type="dxa"/>
          </w:tcPr>
          <w:p w14:paraId="65B4E0B3" w14:textId="77777777" w:rsidR="00D6726A" w:rsidRPr="00346376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2. Sérlýsing </w:t>
            </w:r>
          </w:p>
        </w:tc>
        <w:tc>
          <w:tcPr>
            <w:tcW w:w="5953" w:type="dxa"/>
          </w:tcPr>
          <w:p w14:paraId="671D19FA" w14:textId="77777777" w:rsidR="00D6726A" w:rsidRPr="00346376" w:rsidRDefault="00D6726A" w:rsidP="00744715">
            <w:pPr>
              <w:widowControl w:val="0"/>
              <w:spacing w:after="120"/>
              <w:rPr>
                <w:color w:val="FF0000"/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Við venjulegar aðstæður </w:t>
            </w:r>
            <w:r w:rsidR="00BD27EA">
              <w:rPr>
                <w:sz w:val="22"/>
                <w:szCs w:val="22"/>
              </w:rPr>
              <w:t>3</w:t>
            </w:r>
            <w:r w:rsidRPr="00346376">
              <w:rPr>
                <w:sz w:val="22"/>
                <w:szCs w:val="22"/>
              </w:rPr>
              <w:t>00-</w:t>
            </w:r>
            <w:r w:rsidR="00BD27EA">
              <w:rPr>
                <w:sz w:val="22"/>
                <w:szCs w:val="22"/>
              </w:rPr>
              <w:t>5</w:t>
            </w:r>
            <w:r w:rsidRPr="00346376">
              <w:rPr>
                <w:sz w:val="22"/>
                <w:szCs w:val="22"/>
              </w:rPr>
              <w:t xml:space="preserve">000 </w:t>
            </w:r>
            <w:proofErr w:type="spellStart"/>
            <w:r w:rsidRPr="00346376">
              <w:rPr>
                <w:sz w:val="22"/>
                <w:szCs w:val="22"/>
              </w:rPr>
              <w:t>lux</w:t>
            </w:r>
            <w:proofErr w:type="spellEnd"/>
            <w:r w:rsidRPr="003463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627A7BB0" w14:textId="77777777" w:rsidR="00D6726A" w:rsidRPr="00F07CC5" w:rsidRDefault="00D6726A" w:rsidP="00C427BD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</w:tcPr>
          <w:p w14:paraId="0FE7F00C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D6726A" w:rsidRPr="00F07CC5" w14:paraId="4CDA42A9" w14:textId="77777777" w:rsidTr="00D21B25">
        <w:trPr>
          <w:cantSplit/>
        </w:trPr>
        <w:tc>
          <w:tcPr>
            <w:tcW w:w="2269" w:type="dxa"/>
            <w:shd w:val="pct5" w:color="auto" w:fill="FFFFFF"/>
          </w:tcPr>
          <w:p w14:paraId="61EC5B83" w14:textId="77777777" w:rsidR="00D6726A" w:rsidRPr="00F07CC5" w:rsidRDefault="00D6726A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</w:rPr>
            </w:pPr>
            <w:r w:rsidRPr="00F07CC5">
              <w:rPr>
                <w:rFonts w:ascii="Times New Roman" w:hAnsi="Times New Roman"/>
                <w:b/>
              </w:rPr>
              <w:t>Hávaði</w:t>
            </w:r>
          </w:p>
        </w:tc>
        <w:tc>
          <w:tcPr>
            <w:tcW w:w="5953" w:type="dxa"/>
            <w:shd w:val="pct5" w:color="auto" w:fill="FFFFFF"/>
          </w:tcPr>
          <w:p w14:paraId="437FA328" w14:textId="77777777" w:rsidR="00D6726A" w:rsidRPr="00F07CC5" w:rsidRDefault="00D6726A" w:rsidP="00C427BD">
            <w:pPr>
              <w:widowControl w:val="0"/>
              <w:rPr>
                <w:sz w:val="24"/>
              </w:rPr>
            </w:pPr>
          </w:p>
        </w:tc>
        <w:tc>
          <w:tcPr>
            <w:tcW w:w="1276" w:type="dxa"/>
            <w:shd w:val="pct5" w:color="auto" w:fill="FFFFFF"/>
          </w:tcPr>
          <w:p w14:paraId="12A304F5" w14:textId="77777777" w:rsidR="00D6726A" w:rsidRPr="00F07CC5" w:rsidRDefault="00D6726A" w:rsidP="00C427BD">
            <w:pPr>
              <w:widowControl w:val="0"/>
            </w:pPr>
          </w:p>
        </w:tc>
        <w:tc>
          <w:tcPr>
            <w:tcW w:w="1276" w:type="dxa"/>
            <w:shd w:val="pct5" w:color="auto" w:fill="FFFFFF"/>
          </w:tcPr>
          <w:p w14:paraId="1301F32A" w14:textId="77777777" w:rsidR="00D6726A" w:rsidRPr="00F07CC5" w:rsidRDefault="00D6726A" w:rsidP="00C427BD">
            <w:pPr>
              <w:widowControl w:val="0"/>
            </w:pPr>
          </w:p>
        </w:tc>
      </w:tr>
      <w:tr w:rsidR="00D6726A" w:rsidRPr="00F07CC5" w14:paraId="2094013F" w14:textId="77777777" w:rsidTr="00D21B25">
        <w:trPr>
          <w:cantSplit/>
        </w:trPr>
        <w:tc>
          <w:tcPr>
            <w:tcW w:w="2269" w:type="dxa"/>
          </w:tcPr>
          <w:p w14:paraId="6C3C3445" w14:textId="77777777" w:rsidR="00D6726A" w:rsidRPr="00346376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713F6">
              <w:rPr>
                <w:sz w:val="22"/>
                <w:szCs w:val="22"/>
              </w:rPr>
              <w:t>Hávaðavarnir</w:t>
            </w:r>
          </w:p>
        </w:tc>
        <w:tc>
          <w:tcPr>
            <w:tcW w:w="5953" w:type="dxa"/>
          </w:tcPr>
          <w:p w14:paraId="5E1747E1" w14:textId="77777777" w:rsidR="007E2128" w:rsidRPr="00253F2E" w:rsidRDefault="007E2128" w:rsidP="00744715">
            <w:pPr>
              <w:widowControl w:val="0"/>
              <w:spacing w:after="120"/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Atvinnurekandi</w:t>
            </w:r>
            <w:r w:rsidRPr="00253F2E">
              <w:rPr>
                <w:sz w:val="22"/>
                <w:szCs w:val="22"/>
              </w:rPr>
              <w:t xml:space="preserve"> skal </w:t>
            </w:r>
            <w:r>
              <w:rPr>
                <w:sz w:val="22"/>
                <w:szCs w:val="22"/>
              </w:rPr>
              <w:t>taka</w:t>
            </w:r>
            <w:r w:rsidRPr="00253F2E">
              <w:rPr>
                <w:sz w:val="22"/>
                <w:szCs w:val="22"/>
              </w:rPr>
              <w:t xml:space="preserve"> tillit til tækniframfara og </w:t>
            </w:r>
            <w:r>
              <w:rPr>
                <w:sz w:val="22"/>
                <w:szCs w:val="22"/>
              </w:rPr>
              <w:t xml:space="preserve">grípa til </w:t>
            </w:r>
            <w:r w:rsidRPr="00253F2E">
              <w:rPr>
                <w:sz w:val="22"/>
                <w:szCs w:val="22"/>
              </w:rPr>
              <w:t xml:space="preserve">tiltækra ráðstafana </w:t>
            </w:r>
            <w:r>
              <w:rPr>
                <w:sz w:val="22"/>
                <w:szCs w:val="22"/>
              </w:rPr>
              <w:t xml:space="preserve">til </w:t>
            </w:r>
            <w:r w:rsidRPr="00253F2E">
              <w:rPr>
                <w:sz w:val="22"/>
                <w:szCs w:val="22"/>
              </w:rPr>
              <w:t xml:space="preserve">að koma í veg </w:t>
            </w:r>
            <w:r>
              <w:rPr>
                <w:sz w:val="22"/>
                <w:szCs w:val="22"/>
              </w:rPr>
              <w:t xml:space="preserve">fyrir </w:t>
            </w:r>
            <w:r w:rsidRPr="00253F2E">
              <w:rPr>
                <w:sz w:val="22"/>
                <w:szCs w:val="22"/>
              </w:rPr>
              <w:t>álag</w:t>
            </w:r>
            <w:r>
              <w:rPr>
                <w:sz w:val="22"/>
                <w:szCs w:val="22"/>
              </w:rPr>
              <w:t>/hættu</w:t>
            </w:r>
            <w:r w:rsidRPr="00253F2E">
              <w:rPr>
                <w:sz w:val="22"/>
                <w:szCs w:val="22"/>
              </w:rPr>
              <w:t xml:space="preserve"> vegna hávaða við upptök hans.</w:t>
            </w:r>
          </w:p>
          <w:p w14:paraId="5CAE23F7" w14:textId="6A9F26C3" w:rsidR="00D6726A" w:rsidRPr="007E2128" w:rsidRDefault="00D6726A" w:rsidP="00C427BD">
            <w:pPr>
              <w:widowControl w:val="0"/>
              <w:rPr>
                <w:sz w:val="22"/>
                <w:szCs w:val="22"/>
                <w:u w:val="single"/>
              </w:rPr>
            </w:pPr>
            <w:r w:rsidRPr="007E2128">
              <w:rPr>
                <w:sz w:val="22"/>
                <w:szCs w:val="22"/>
                <w:u w:val="single"/>
              </w:rPr>
              <w:t>Áhersluröðun</w:t>
            </w:r>
            <w:r w:rsidR="007E2128" w:rsidRPr="007E2128">
              <w:rPr>
                <w:sz w:val="22"/>
                <w:szCs w:val="22"/>
                <w:u w:val="single"/>
              </w:rPr>
              <w:t xml:space="preserve"> hávaðavarna</w:t>
            </w:r>
            <w:r w:rsidRPr="007E2128">
              <w:rPr>
                <w:sz w:val="22"/>
                <w:szCs w:val="22"/>
                <w:u w:val="single"/>
              </w:rPr>
              <w:t>:</w:t>
            </w:r>
          </w:p>
          <w:p w14:paraId="1FA69FF6" w14:textId="77777777" w:rsidR="00D6726A" w:rsidRPr="009713F6" w:rsidRDefault="00D6726A" w:rsidP="00C427BD">
            <w:pPr>
              <w:widowControl w:val="0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713F6">
              <w:rPr>
                <w:sz w:val="22"/>
                <w:szCs w:val="22"/>
              </w:rPr>
              <w:t>Við upptök – koma í veg fyrir myndun hávaðans.</w:t>
            </w:r>
          </w:p>
          <w:p w14:paraId="5653630D" w14:textId="77777777" w:rsidR="00D6726A" w:rsidRPr="009713F6" w:rsidRDefault="00D6726A" w:rsidP="00C427BD">
            <w:pPr>
              <w:widowControl w:val="0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713F6">
              <w:rPr>
                <w:sz w:val="22"/>
                <w:szCs w:val="22"/>
              </w:rPr>
              <w:t>Yfirbygging véla/búnaðar.</w:t>
            </w:r>
          </w:p>
          <w:p w14:paraId="580BDCE3" w14:textId="77777777" w:rsidR="00D6726A" w:rsidRPr="009713F6" w:rsidRDefault="00D6726A" w:rsidP="00C427BD">
            <w:pPr>
              <w:widowControl w:val="0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9713F6">
              <w:rPr>
                <w:sz w:val="22"/>
                <w:szCs w:val="22"/>
              </w:rPr>
              <w:t>Skilveggir</w:t>
            </w:r>
            <w:proofErr w:type="spellEnd"/>
            <w:r w:rsidRPr="009713F6">
              <w:rPr>
                <w:sz w:val="22"/>
                <w:szCs w:val="22"/>
              </w:rPr>
              <w:t>/</w:t>
            </w:r>
            <w:proofErr w:type="spellStart"/>
            <w:r w:rsidRPr="009713F6">
              <w:rPr>
                <w:sz w:val="22"/>
                <w:szCs w:val="22"/>
              </w:rPr>
              <w:t>skilrúm</w:t>
            </w:r>
            <w:proofErr w:type="spellEnd"/>
            <w:r w:rsidRPr="009713F6">
              <w:rPr>
                <w:sz w:val="22"/>
                <w:szCs w:val="22"/>
              </w:rPr>
              <w:t xml:space="preserve"> – aðskilja </w:t>
            </w:r>
            <w:proofErr w:type="spellStart"/>
            <w:r w:rsidRPr="009713F6">
              <w:rPr>
                <w:sz w:val="22"/>
                <w:szCs w:val="22"/>
              </w:rPr>
              <w:t>hljóðlátari</w:t>
            </w:r>
            <w:proofErr w:type="spellEnd"/>
            <w:r w:rsidRPr="009713F6">
              <w:rPr>
                <w:sz w:val="22"/>
                <w:szCs w:val="22"/>
              </w:rPr>
              <w:t xml:space="preserve"> starfsemi frá háværri.</w:t>
            </w:r>
          </w:p>
          <w:p w14:paraId="5A25D145" w14:textId="77777777" w:rsidR="00D6726A" w:rsidRPr="009713F6" w:rsidRDefault="00D6726A" w:rsidP="00744715">
            <w:pPr>
              <w:widowControl w:val="0"/>
              <w:numPr>
                <w:ilvl w:val="0"/>
                <w:numId w:val="18"/>
              </w:numPr>
              <w:spacing w:after="120"/>
              <w:ind w:left="357" w:hanging="357"/>
              <w:rPr>
                <w:sz w:val="22"/>
                <w:szCs w:val="22"/>
              </w:rPr>
            </w:pPr>
            <w:r w:rsidRPr="009713F6">
              <w:rPr>
                <w:sz w:val="22"/>
                <w:szCs w:val="22"/>
              </w:rPr>
              <w:t xml:space="preserve">Stytting </w:t>
            </w:r>
            <w:proofErr w:type="spellStart"/>
            <w:r w:rsidRPr="009713F6">
              <w:rPr>
                <w:sz w:val="22"/>
                <w:szCs w:val="22"/>
              </w:rPr>
              <w:t>ómtíma</w:t>
            </w:r>
            <w:proofErr w:type="spellEnd"/>
            <w:r w:rsidRPr="009713F6">
              <w:rPr>
                <w:sz w:val="22"/>
                <w:szCs w:val="22"/>
              </w:rPr>
              <w:t xml:space="preserve"> – minnka bergmál.</w:t>
            </w:r>
          </w:p>
          <w:p w14:paraId="09A271F4" w14:textId="6827EA90" w:rsidR="00D6726A" w:rsidRPr="00346376" w:rsidRDefault="00D6726A" w:rsidP="00C427BD">
            <w:pPr>
              <w:widowControl w:val="0"/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Starfs</w:t>
            </w:r>
            <w:r w:rsidR="007E2128">
              <w:rPr>
                <w:sz w:val="22"/>
                <w:szCs w:val="22"/>
                <w:u w:val="single"/>
              </w:rPr>
              <w:t>fólk</w:t>
            </w:r>
            <w:r w:rsidR="007E2128" w:rsidRPr="004B6C70">
              <w:rPr>
                <w:sz w:val="22"/>
                <w:szCs w:val="22"/>
              </w:rPr>
              <w:t xml:space="preserve"> skal</w:t>
            </w:r>
            <w:r w:rsidR="007E2128">
              <w:rPr>
                <w:sz w:val="22"/>
                <w:szCs w:val="22"/>
                <w:u w:val="single"/>
              </w:rPr>
              <w:t xml:space="preserve"> </w:t>
            </w:r>
            <w:r w:rsidRPr="00253F2E">
              <w:rPr>
                <w:sz w:val="22"/>
                <w:szCs w:val="22"/>
              </w:rPr>
              <w:t>draga úr hávaða eins og kostur er og stuðla að því að þær ráðstafanir sem gerðar eru til að draga úr hávaða komi að notum.</w:t>
            </w:r>
          </w:p>
        </w:tc>
        <w:tc>
          <w:tcPr>
            <w:tcW w:w="1276" w:type="dxa"/>
          </w:tcPr>
          <w:p w14:paraId="37FA4222" w14:textId="77777777" w:rsidR="00D6726A" w:rsidRPr="00F07CC5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14:paraId="16C7D770" w14:textId="77777777" w:rsidR="00D6726A" w:rsidRPr="009713F6" w:rsidRDefault="00D6726A" w:rsidP="00C427BD">
            <w:pPr>
              <w:widowControl w:val="0"/>
              <w:rPr>
                <w:sz w:val="18"/>
                <w:szCs w:val="18"/>
              </w:rPr>
            </w:pPr>
            <w:r w:rsidRPr="009713F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713F6">
              <w:rPr>
                <w:sz w:val="18"/>
                <w:szCs w:val="18"/>
              </w:rPr>
              <w:t>-921/2006, 7. gr.</w:t>
            </w:r>
          </w:p>
          <w:p w14:paraId="0BA0A94D" w14:textId="77777777" w:rsidR="00D6726A" w:rsidRPr="009713F6" w:rsidRDefault="00D6726A" w:rsidP="00C427BD">
            <w:pPr>
              <w:widowControl w:val="0"/>
              <w:rPr>
                <w:sz w:val="18"/>
                <w:szCs w:val="18"/>
              </w:rPr>
            </w:pPr>
          </w:p>
          <w:p w14:paraId="2D8B98A2" w14:textId="77777777" w:rsidR="00D6726A" w:rsidRPr="009713F6" w:rsidRDefault="00D6726A" w:rsidP="00C427BD">
            <w:pPr>
              <w:widowControl w:val="0"/>
              <w:rPr>
                <w:sz w:val="18"/>
                <w:szCs w:val="18"/>
              </w:rPr>
            </w:pPr>
          </w:p>
          <w:p w14:paraId="5F6B5864" w14:textId="77777777" w:rsidR="00D6726A" w:rsidRPr="009713F6" w:rsidRDefault="00D6726A" w:rsidP="00C427BD">
            <w:pPr>
              <w:widowControl w:val="0"/>
              <w:rPr>
                <w:sz w:val="18"/>
                <w:szCs w:val="18"/>
              </w:rPr>
            </w:pPr>
          </w:p>
          <w:p w14:paraId="342AD07E" w14:textId="77777777" w:rsidR="00D6726A" w:rsidRDefault="00D6726A" w:rsidP="00C427BD">
            <w:pPr>
              <w:widowControl w:val="0"/>
              <w:rPr>
                <w:sz w:val="18"/>
                <w:szCs w:val="18"/>
              </w:rPr>
            </w:pPr>
          </w:p>
          <w:p w14:paraId="698D3548" w14:textId="77777777" w:rsidR="00D6726A" w:rsidRDefault="00D6726A" w:rsidP="00C427BD">
            <w:pPr>
              <w:widowControl w:val="0"/>
              <w:rPr>
                <w:sz w:val="18"/>
                <w:szCs w:val="18"/>
              </w:rPr>
            </w:pPr>
          </w:p>
          <w:p w14:paraId="6941FE3E" w14:textId="77777777" w:rsidR="00D6726A" w:rsidRDefault="00D6726A" w:rsidP="00C427BD">
            <w:pPr>
              <w:widowControl w:val="0"/>
              <w:rPr>
                <w:sz w:val="18"/>
                <w:szCs w:val="18"/>
              </w:rPr>
            </w:pPr>
          </w:p>
          <w:p w14:paraId="23C390BA" w14:textId="77777777" w:rsidR="00D6726A" w:rsidRPr="00346376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73AC8">
              <w:rPr>
                <w:sz w:val="18"/>
                <w:szCs w:val="18"/>
                <w:lang w:val="nb-NO"/>
              </w:rPr>
              <w:t>Rg-921/2006, 7. og 11. gr</w:t>
            </w:r>
          </w:p>
        </w:tc>
      </w:tr>
      <w:tr w:rsidR="00D6726A" w:rsidRPr="00F07CC5" w14:paraId="03B54889" w14:textId="77777777" w:rsidTr="00D21B25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</w:tcPr>
          <w:p w14:paraId="690080E9" w14:textId="77777777" w:rsidR="00D6726A" w:rsidRPr="00346376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713F6">
              <w:rPr>
                <w:sz w:val="22"/>
                <w:szCs w:val="22"/>
              </w:rPr>
              <w:t>Hávaðamörk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5E5F3B" w14:textId="77777777" w:rsidR="00D6726A" w:rsidRPr="009713F6" w:rsidRDefault="00D6726A" w:rsidP="00C427BD">
            <w:pPr>
              <w:widowControl w:val="0"/>
              <w:rPr>
                <w:sz w:val="22"/>
                <w:szCs w:val="22"/>
              </w:rPr>
            </w:pPr>
            <w:r w:rsidRPr="009713F6">
              <w:rPr>
                <w:sz w:val="22"/>
                <w:szCs w:val="22"/>
              </w:rPr>
              <w:t>Fyrir truflandi hávaða (utanaðkomandi hávaða) gilda eftirfarandi mörk:</w:t>
            </w:r>
          </w:p>
          <w:p w14:paraId="66784C8C" w14:textId="77777777" w:rsidR="00D6726A" w:rsidRPr="009713F6" w:rsidRDefault="00D6726A" w:rsidP="00C427BD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713F6">
              <w:rPr>
                <w:sz w:val="22"/>
                <w:szCs w:val="22"/>
              </w:rPr>
              <w:t>Utanaðkomandi hávaði þar sem mikilvægt er að samræður geti átt sér stað fari ekki yfir 65 dB(A) að jafnaði á 8 klst. vinnutíma.</w:t>
            </w:r>
          </w:p>
          <w:p w14:paraId="218E8C83" w14:textId="77777777" w:rsidR="00E036F2" w:rsidRDefault="00D6726A" w:rsidP="00E036F2">
            <w:pPr>
              <w:widowControl w:val="0"/>
              <w:numPr>
                <w:ilvl w:val="0"/>
                <w:numId w:val="14"/>
              </w:num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9713F6">
              <w:rPr>
                <w:sz w:val="22"/>
                <w:szCs w:val="22"/>
              </w:rPr>
              <w:t xml:space="preserve">Utanaðkomandi hávaði í mat- og kaffistofum fari ekki yfir 60 dB(A) á meðan á notkun stendur. </w:t>
            </w:r>
          </w:p>
          <w:p w14:paraId="78254A68" w14:textId="1ABEB766" w:rsidR="00D6726A" w:rsidRPr="00E036F2" w:rsidRDefault="00D6726A" w:rsidP="00E036F2">
            <w:pPr>
              <w:widowControl w:val="0"/>
              <w:numPr>
                <w:ilvl w:val="0"/>
                <w:numId w:val="14"/>
              </w:num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E036F2">
              <w:rPr>
                <w:sz w:val="22"/>
                <w:szCs w:val="22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472AA" w14:textId="77777777" w:rsidR="00D6726A" w:rsidRPr="00F07CC5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CFB967" w14:textId="77777777" w:rsidR="00D6726A" w:rsidRPr="009713F6" w:rsidRDefault="00D6726A" w:rsidP="00C427BD">
            <w:pPr>
              <w:widowControl w:val="0"/>
              <w:rPr>
                <w:sz w:val="18"/>
                <w:szCs w:val="18"/>
              </w:rPr>
            </w:pPr>
            <w:r w:rsidRPr="009713F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713F6">
              <w:rPr>
                <w:sz w:val="18"/>
                <w:szCs w:val="18"/>
              </w:rPr>
              <w:t>-921/2006, 5. gr.</w:t>
            </w:r>
          </w:p>
          <w:p w14:paraId="70086F7E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EAA3521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2C4EC4F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7AA6AD1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FD09EC7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16823BE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32FF5C9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1F4D79D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90099B4" w14:textId="77777777" w:rsidR="00D6726A" w:rsidRPr="00CF371A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7153593" w14:textId="77777777" w:rsidR="00D6726A" w:rsidRPr="00346376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D6726A" w:rsidRPr="00F07CC5" w14:paraId="25C3D50B" w14:textId="77777777" w:rsidTr="00D21B25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29536C" w14:textId="77777777" w:rsidR="00D6726A" w:rsidRPr="00346376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9437E6">
              <w:rPr>
                <w:b/>
                <w:i/>
                <w:sz w:val="22"/>
                <w:szCs w:val="22"/>
              </w:rPr>
              <w:t>Titringur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724234" w14:textId="77777777" w:rsidR="00D6726A" w:rsidRPr="00346376" w:rsidRDefault="00D6726A" w:rsidP="00C427BD">
            <w:pPr>
              <w:widowControl w:val="0"/>
              <w:ind w:left="-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62BB48" w14:textId="77777777" w:rsidR="00D6726A" w:rsidRPr="00F07CC5" w:rsidRDefault="00D6726A" w:rsidP="00C427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B76C55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D6726A" w:rsidRPr="00F07CC5" w14:paraId="44FB4EDB" w14:textId="77777777" w:rsidTr="00D21B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8E4" w14:textId="77777777" w:rsidR="00D6726A" w:rsidRPr="00346376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1.</w:t>
            </w:r>
            <w:r w:rsidRPr="009437E6">
              <w:rPr>
                <w:i/>
                <w:sz w:val="22"/>
                <w:szCs w:val="22"/>
              </w:rPr>
              <w:t xml:space="preserve"> </w:t>
            </w:r>
            <w:r w:rsidRPr="009437E6">
              <w:rPr>
                <w:sz w:val="22"/>
                <w:szCs w:val="22"/>
              </w:rPr>
              <w:t>Titringsvarnir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120" w14:textId="2ED95C83" w:rsidR="00D6726A" w:rsidRPr="00346376" w:rsidRDefault="00D6726A" w:rsidP="00C427BD">
            <w:pPr>
              <w:widowControl w:val="0"/>
              <w:ind w:left="-7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Verð</w:t>
            </w:r>
            <w:r w:rsidR="006F0EEE">
              <w:rPr>
                <w:sz w:val="22"/>
                <w:szCs w:val="22"/>
              </w:rPr>
              <w:t>ur</w:t>
            </w:r>
            <w:r w:rsidRPr="009437E6">
              <w:rPr>
                <w:sz w:val="22"/>
                <w:szCs w:val="22"/>
              </w:rPr>
              <w:t xml:space="preserve"> starfs</w:t>
            </w:r>
            <w:r w:rsidR="006F0EEE">
              <w:rPr>
                <w:sz w:val="22"/>
                <w:szCs w:val="22"/>
              </w:rPr>
              <w:t>fólk</w:t>
            </w:r>
            <w:r w:rsidRPr="009437E6">
              <w:rPr>
                <w:sz w:val="22"/>
                <w:szCs w:val="22"/>
              </w:rPr>
              <w:t xml:space="preserve"> fyrir titringsálagi? Áhættumat og áætlun um heilsuvernd/forvarnir.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A7C" w14:textId="77777777" w:rsidR="00D6726A" w:rsidRPr="00F07CC5" w:rsidRDefault="00D6726A" w:rsidP="00C427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A49" w14:textId="77777777" w:rsidR="00D6726A" w:rsidRPr="009437E6" w:rsidRDefault="00D6726A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9437E6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9437E6">
              <w:rPr>
                <w:sz w:val="18"/>
                <w:szCs w:val="18"/>
                <w:lang w:val="is-IS"/>
              </w:rPr>
              <w:t xml:space="preserve">-922/2006, </w:t>
            </w:r>
            <w:r>
              <w:rPr>
                <w:sz w:val="18"/>
                <w:szCs w:val="18"/>
                <w:lang w:val="is-IS"/>
              </w:rPr>
              <w:t xml:space="preserve">   </w:t>
            </w:r>
            <w:r w:rsidRPr="009437E6">
              <w:rPr>
                <w:sz w:val="18"/>
                <w:szCs w:val="18"/>
                <w:lang w:val="is-IS"/>
              </w:rPr>
              <w:t>7. – 8. gr.</w:t>
            </w:r>
          </w:p>
          <w:p w14:paraId="5078CA72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-920</w:t>
            </w:r>
            <w:r>
              <w:rPr>
                <w:sz w:val="18"/>
                <w:szCs w:val="18"/>
              </w:rPr>
              <w:t>/2006</w:t>
            </w:r>
            <w:r w:rsidRPr="009437E6">
              <w:rPr>
                <w:sz w:val="18"/>
                <w:szCs w:val="18"/>
              </w:rPr>
              <w:t xml:space="preserve"> </w:t>
            </w:r>
          </w:p>
        </w:tc>
      </w:tr>
      <w:tr w:rsidR="00D6726A" w:rsidRPr="00F07CC5" w14:paraId="665DF710" w14:textId="77777777" w:rsidTr="00D21B2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06C" w14:textId="77777777" w:rsidR="00D6726A" w:rsidRPr="00346376" w:rsidRDefault="00D6726A" w:rsidP="00C427BD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2. Titringsmörk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969" w14:textId="77777777" w:rsidR="00D6726A" w:rsidRPr="00346376" w:rsidRDefault="00D6726A" w:rsidP="00C427BD">
            <w:pPr>
              <w:widowControl w:val="0"/>
              <w:ind w:left="-7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gr.). Heilsufarsskoðun ef titringsálag fer yfir viðmiðunarmörk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375" w14:textId="77777777" w:rsidR="00D6726A" w:rsidRPr="00F07CC5" w:rsidRDefault="00D6726A" w:rsidP="00C427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FD4" w14:textId="77777777" w:rsidR="00D6726A" w:rsidRPr="00346376" w:rsidRDefault="00D6726A" w:rsidP="00C427BD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-922/2006, 3., 4., 7. og 10. gr.</w:t>
            </w:r>
          </w:p>
        </w:tc>
      </w:tr>
    </w:tbl>
    <w:p w14:paraId="3DDC12DB" w14:textId="77777777" w:rsidR="003C7BEE" w:rsidRDefault="003C7BEE" w:rsidP="00C427BD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3ECC2091" w14:textId="77777777" w:rsidR="00FB1C65" w:rsidRPr="00F07CC5" w:rsidRDefault="00FB1C65" w:rsidP="00C427BD">
      <w:pPr>
        <w:widowControl w:val="0"/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 w:rsidRPr="00F07CC5">
        <w:rPr>
          <w:b/>
          <w:sz w:val="28"/>
        </w:rPr>
        <w:t>Öryggi: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69"/>
        <w:gridCol w:w="1277"/>
        <w:gridCol w:w="1276"/>
      </w:tblGrid>
      <w:tr w:rsidR="00FB1C65" w:rsidRPr="00F07CC5" w14:paraId="09ED6430" w14:textId="77777777">
        <w:trPr>
          <w:cantSplit/>
        </w:trPr>
        <w:tc>
          <w:tcPr>
            <w:tcW w:w="2518" w:type="dxa"/>
            <w:shd w:val="pct5" w:color="auto" w:fill="FFFFFF"/>
          </w:tcPr>
          <w:p w14:paraId="380A3FAE" w14:textId="77777777" w:rsidR="00FB1C65" w:rsidRPr="00F07CC5" w:rsidRDefault="00FB1C65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</w:rPr>
            </w:pPr>
            <w:r w:rsidRPr="00F07CC5">
              <w:rPr>
                <w:rFonts w:ascii="Times New Roman" w:hAnsi="Times New Roman"/>
                <w:b/>
              </w:rPr>
              <w:t xml:space="preserve">Húsnæði/Umhverfi </w:t>
            </w:r>
          </w:p>
        </w:tc>
        <w:tc>
          <w:tcPr>
            <w:tcW w:w="5669" w:type="dxa"/>
            <w:shd w:val="pct5" w:color="auto" w:fill="FFFFFF"/>
          </w:tcPr>
          <w:p w14:paraId="7C39CA5A" w14:textId="77777777" w:rsidR="00FB1C65" w:rsidRPr="00F07CC5" w:rsidRDefault="00FB1C65" w:rsidP="00C427BD">
            <w:pPr>
              <w:widowControl w:val="0"/>
              <w:rPr>
                <w:sz w:val="24"/>
              </w:rPr>
            </w:pPr>
          </w:p>
        </w:tc>
        <w:tc>
          <w:tcPr>
            <w:tcW w:w="1277" w:type="dxa"/>
            <w:shd w:val="pct5" w:color="auto" w:fill="FFFFFF"/>
          </w:tcPr>
          <w:p w14:paraId="5014DE39" w14:textId="77777777" w:rsidR="00FB1C65" w:rsidRPr="00F07CC5" w:rsidRDefault="00FB1C65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shd w:val="pct5" w:color="auto" w:fill="FFFFFF"/>
          </w:tcPr>
          <w:p w14:paraId="4B9E108A" w14:textId="77777777" w:rsidR="00FB1C65" w:rsidRPr="00F07CC5" w:rsidRDefault="00FB1C65" w:rsidP="00C427BD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FB1C65" w:rsidRPr="00F07CC5" w14:paraId="1109564D" w14:textId="77777777">
        <w:trPr>
          <w:cantSplit/>
        </w:trPr>
        <w:tc>
          <w:tcPr>
            <w:tcW w:w="2518" w:type="dxa"/>
            <w:tcBorders>
              <w:bottom w:val="nil"/>
            </w:tcBorders>
          </w:tcPr>
          <w:p w14:paraId="7329480C" w14:textId="77777777" w:rsidR="00FB1C65" w:rsidRPr="00346376" w:rsidRDefault="00FB1C65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i w:val="0"/>
                <w:sz w:val="22"/>
                <w:szCs w:val="22"/>
              </w:rPr>
              <w:t>1. Aðgengi</w:t>
            </w:r>
          </w:p>
        </w:tc>
        <w:tc>
          <w:tcPr>
            <w:tcW w:w="5669" w:type="dxa"/>
            <w:tcBorders>
              <w:bottom w:val="nil"/>
            </w:tcBorders>
          </w:tcPr>
          <w:p w14:paraId="11BDE08F" w14:textId="77777777" w:rsidR="00FB1C65" w:rsidRPr="00346376" w:rsidRDefault="00FB1C65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sz w:val="22"/>
                <w:szCs w:val="22"/>
              </w:rPr>
              <w:t xml:space="preserve">Er aðgengi að húsnæðinu gott, t.d. við móttöku vara? Er aðgengi fatlaðra tryggt? </w:t>
            </w:r>
            <w:r w:rsidR="008C7CC5">
              <w:rPr>
                <w:rFonts w:ascii="Times New Roman" w:hAnsi="Times New Roman"/>
                <w:sz w:val="22"/>
                <w:szCs w:val="22"/>
              </w:rPr>
              <w:t>Aðgengi sjúkrabíla tryggt?</w:t>
            </w:r>
          </w:p>
        </w:tc>
        <w:tc>
          <w:tcPr>
            <w:tcW w:w="1277" w:type="dxa"/>
            <w:tcBorders>
              <w:bottom w:val="nil"/>
            </w:tcBorders>
          </w:tcPr>
          <w:p w14:paraId="3C5C8C84" w14:textId="77777777" w:rsidR="00FB1C65" w:rsidRPr="00F07CC5" w:rsidRDefault="00FB1C65" w:rsidP="00C427BD">
            <w:pPr>
              <w:widowControl w:val="0"/>
            </w:pPr>
          </w:p>
        </w:tc>
        <w:tc>
          <w:tcPr>
            <w:tcW w:w="1276" w:type="dxa"/>
            <w:tcBorders>
              <w:bottom w:val="nil"/>
            </w:tcBorders>
          </w:tcPr>
          <w:p w14:paraId="45877121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346376">
              <w:rPr>
                <w:sz w:val="18"/>
                <w:szCs w:val="18"/>
              </w:rPr>
              <w:t>Byggingarr</w:t>
            </w:r>
            <w:proofErr w:type="spellEnd"/>
            <w:r w:rsidRPr="00346376">
              <w:rPr>
                <w:sz w:val="18"/>
                <w:szCs w:val="18"/>
              </w:rPr>
              <w:t>.</w:t>
            </w:r>
          </w:p>
          <w:p w14:paraId="780BDC45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 xml:space="preserve">R-581/1995 </w:t>
            </w:r>
          </w:p>
          <w:p w14:paraId="7A0E48BC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R-499/1994</w:t>
            </w:r>
          </w:p>
        </w:tc>
      </w:tr>
      <w:tr w:rsidR="00FB1C65" w:rsidRPr="00F07CC5" w14:paraId="48B6EB4A" w14:textId="77777777">
        <w:trPr>
          <w:cantSplit/>
        </w:trPr>
        <w:tc>
          <w:tcPr>
            <w:tcW w:w="2518" w:type="dxa"/>
            <w:shd w:val="clear" w:color="auto" w:fill="FFFFFF"/>
          </w:tcPr>
          <w:p w14:paraId="2E408125" w14:textId="77777777" w:rsidR="00FB1C65" w:rsidRPr="00346376" w:rsidRDefault="00FB1C65" w:rsidP="00C427BD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i w:val="0"/>
                <w:sz w:val="22"/>
                <w:szCs w:val="22"/>
              </w:rPr>
              <w:t>2. Umferðaleiðir innan dyra</w:t>
            </w:r>
          </w:p>
        </w:tc>
        <w:tc>
          <w:tcPr>
            <w:tcW w:w="5669" w:type="dxa"/>
            <w:shd w:val="clear" w:color="auto" w:fill="FFFFFF"/>
          </w:tcPr>
          <w:p w14:paraId="7BA7329E" w14:textId="77777777" w:rsidR="00FB1C65" w:rsidRPr="00346376" w:rsidRDefault="00FB1C65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Eru umferða- og gönguleiðir um vinnustaðinn greiðar og öruggar? </w:t>
            </w:r>
            <w:r w:rsidR="003A3905">
              <w:rPr>
                <w:sz w:val="22"/>
                <w:szCs w:val="22"/>
              </w:rPr>
              <w:t xml:space="preserve">Er greið leið að neyðarvagni/-vögnum? </w:t>
            </w:r>
            <w:r w:rsidRPr="00346376">
              <w:rPr>
                <w:sz w:val="22"/>
                <w:szCs w:val="22"/>
              </w:rPr>
              <w:t xml:space="preserve">Eru stigar, tröppur, fallvarnir, og gangar </w:t>
            </w:r>
            <w:proofErr w:type="spellStart"/>
            <w:r w:rsidRPr="00346376">
              <w:rPr>
                <w:sz w:val="22"/>
                <w:szCs w:val="22"/>
              </w:rPr>
              <w:t>samkv</w:t>
            </w:r>
            <w:proofErr w:type="spellEnd"/>
            <w:r w:rsidRPr="00346376">
              <w:rPr>
                <w:sz w:val="22"/>
                <w:szCs w:val="22"/>
              </w:rPr>
              <w:t>. Byggingareglugerð?</w:t>
            </w:r>
          </w:p>
        </w:tc>
        <w:tc>
          <w:tcPr>
            <w:tcW w:w="1277" w:type="dxa"/>
            <w:shd w:val="clear" w:color="auto" w:fill="FFFFFF"/>
          </w:tcPr>
          <w:p w14:paraId="584DD0DB" w14:textId="77777777" w:rsidR="00FB1C65" w:rsidRPr="00F07CC5" w:rsidRDefault="00FB1C65" w:rsidP="00C427BD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3C524C55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R-581/1995,</w:t>
            </w:r>
          </w:p>
          <w:p w14:paraId="3C472C80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3. og 39. gr.</w:t>
            </w:r>
          </w:p>
          <w:p w14:paraId="1182F941" w14:textId="77777777" w:rsidR="00FB1C65" w:rsidRDefault="00FB1C65" w:rsidP="00C427B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346376">
              <w:rPr>
                <w:sz w:val="18"/>
                <w:szCs w:val="18"/>
              </w:rPr>
              <w:t>Byggingarr</w:t>
            </w:r>
            <w:proofErr w:type="spellEnd"/>
            <w:r w:rsidRPr="00346376">
              <w:rPr>
                <w:sz w:val="18"/>
                <w:szCs w:val="18"/>
              </w:rPr>
              <w:t>.</w:t>
            </w:r>
          </w:p>
          <w:p w14:paraId="68A0E26A" w14:textId="77777777" w:rsidR="005457B8" w:rsidRDefault="005457B8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FL-34/2017</w:t>
            </w:r>
          </w:p>
          <w:p w14:paraId="7F1AF85C" w14:textId="77777777" w:rsidR="00595C38" w:rsidRPr="00346376" w:rsidRDefault="00595C38" w:rsidP="00C427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</w:tc>
      </w:tr>
      <w:tr w:rsidR="00FB1C65" w:rsidRPr="00F07CC5" w14:paraId="08DC4EB1" w14:textId="77777777">
        <w:trPr>
          <w:cantSplit/>
        </w:trPr>
        <w:tc>
          <w:tcPr>
            <w:tcW w:w="2518" w:type="dxa"/>
            <w:shd w:val="clear" w:color="auto" w:fill="FFFFFF"/>
          </w:tcPr>
          <w:p w14:paraId="2C6D581E" w14:textId="77777777" w:rsidR="00FB1C65" w:rsidRPr="00346376" w:rsidRDefault="00FB1C65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i w:val="0"/>
                <w:sz w:val="22"/>
                <w:szCs w:val="22"/>
              </w:rPr>
              <w:t>3. Rýmingarleiðir</w:t>
            </w:r>
          </w:p>
        </w:tc>
        <w:tc>
          <w:tcPr>
            <w:tcW w:w="5669" w:type="dxa"/>
            <w:shd w:val="clear" w:color="auto" w:fill="FFFFFF"/>
          </w:tcPr>
          <w:p w14:paraId="79DA2F64" w14:textId="77777777" w:rsidR="00FB1C65" w:rsidRPr="00346376" w:rsidRDefault="00FB1C65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sz w:val="22"/>
                <w:szCs w:val="22"/>
              </w:rPr>
              <w:t>Greiðar, merktar útgönguleiðir, neyðarlýsing</w:t>
            </w:r>
          </w:p>
        </w:tc>
        <w:tc>
          <w:tcPr>
            <w:tcW w:w="1277" w:type="dxa"/>
            <w:shd w:val="clear" w:color="auto" w:fill="FFFFFF"/>
          </w:tcPr>
          <w:p w14:paraId="42590DE2" w14:textId="77777777" w:rsidR="00FB1C65" w:rsidRPr="00F07CC5" w:rsidRDefault="00FB1C65" w:rsidP="00C427BD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6D7668FF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</w:t>
            </w:r>
          </w:p>
          <w:p w14:paraId="72A6ECEE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346376">
              <w:rPr>
                <w:sz w:val="18"/>
                <w:szCs w:val="18"/>
              </w:rPr>
              <w:t>Byggingarr</w:t>
            </w:r>
            <w:proofErr w:type="spellEnd"/>
            <w:r w:rsidRPr="00346376">
              <w:rPr>
                <w:sz w:val="18"/>
                <w:szCs w:val="18"/>
              </w:rPr>
              <w:t>.</w:t>
            </w:r>
          </w:p>
        </w:tc>
      </w:tr>
      <w:tr w:rsidR="00FB1C65" w:rsidRPr="00F07CC5" w14:paraId="4E2FA81D" w14:textId="77777777">
        <w:trPr>
          <w:cantSplit/>
        </w:trPr>
        <w:tc>
          <w:tcPr>
            <w:tcW w:w="2518" w:type="dxa"/>
            <w:shd w:val="clear" w:color="auto" w:fill="FFFFFF"/>
          </w:tcPr>
          <w:p w14:paraId="06C382E5" w14:textId="77777777" w:rsidR="00FB1C65" w:rsidRPr="00346376" w:rsidRDefault="00FB1C65" w:rsidP="00C427BD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i w:val="0"/>
                <w:sz w:val="22"/>
                <w:szCs w:val="22"/>
              </w:rPr>
              <w:t>4. Umferðaleiðir utan dyra</w:t>
            </w:r>
          </w:p>
        </w:tc>
        <w:tc>
          <w:tcPr>
            <w:tcW w:w="5669" w:type="dxa"/>
            <w:shd w:val="clear" w:color="auto" w:fill="FFFFFF"/>
          </w:tcPr>
          <w:p w14:paraId="15812D36" w14:textId="77777777" w:rsidR="00FB1C65" w:rsidRPr="00346376" w:rsidRDefault="00FB1C65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Eru umferða- og gönguleiðir utan dyra öruggar (athuga lýsingu, handrið, hálkuvarnir o.fl.)?</w:t>
            </w:r>
          </w:p>
          <w:p w14:paraId="17B035EE" w14:textId="77777777" w:rsidR="00FB1C65" w:rsidRPr="00346376" w:rsidRDefault="00FB1C65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 xml:space="preserve">Er hrunhætta af þaki, t.d. snjór eða </w:t>
            </w:r>
            <w:proofErr w:type="spellStart"/>
            <w:r w:rsidRPr="00346376">
              <w:rPr>
                <w:sz w:val="22"/>
                <w:szCs w:val="22"/>
              </w:rPr>
              <w:t>grílukerti</w:t>
            </w:r>
            <w:proofErr w:type="spellEnd"/>
            <w:r w:rsidRPr="00346376">
              <w:rPr>
                <w:sz w:val="22"/>
                <w:szCs w:val="22"/>
              </w:rPr>
              <w:t>?</w:t>
            </w:r>
          </w:p>
        </w:tc>
        <w:tc>
          <w:tcPr>
            <w:tcW w:w="1277" w:type="dxa"/>
            <w:shd w:val="clear" w:color="auto" w:fill="FFFFFF"/>
          </w:tcPr>
          <w:p w14:paraId="5E119F9C" w14:textId="77777777" w:rsidR="00FB1C65" w:rsidRPr="00F07CC5" w:rsidRDefault="00FB1C65" w:rsidP="00C427BD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65250DB2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R-581/1995,</w:t>
            </w:r>
          </w:p>
          <w:p w14:paraId="598B4053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41. gr.</w:t>
            </w:r>
          </w:p>
        </w:tc>
      </w:tr>
      <w:tr w:rsidR="00FB1C65" w:rsidRPr="00F07CC5" w14:paraId="5ED49CE3" w14:textId="77777777">
        <w:trPr>
          <w:cantSplit/>
        </w:trPr>
        <w:tc>
          <w:tcPr>
            <w:tcW w:w="2518" w:type="dxa"/>
            <w:shd w:val="clear" w:color="auto" w:fill="FFFFFF"/>
          </w:tcPr>
          <w:p w14:paraId="155132F6" w14:textId="77777777" w:rsidR="00FB1C65" w:rsidRPr="00346376" w:rsidRDefault="00FB1C65" w:rsidP="00C427BD">
            <w:pPr>
              <w:pStyle w:val="Heading8"/>
              <w:keepNext w:val="0"/>
              <w:widowControl w:val="0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i w:val="0"/>
                <w:sz w:val="22"/>
                <w:szCs w:val="22"/>
              </w:rPr>
              <w:t>Neyðaráætlun</w:t>
            </w:r>
          </w:p>
          <w:p w14:paraId="671CB359" w14:textId="77777777" w:rsidR="00FB1C65" w:rsidRPr="00346376" w:rsidRDefault="00FB1C65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3194F13" w14:textId="77777777" w:rsidR="00FB1C65" w:rsidRPr="00346376" w:rsidRDefault="00FB1C65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69" w:type="dxa"/>
            <w:shd w:val="clear" w:color="auto" w:fill="FFFFFF"/>
          </w:tcPr>
          <w:p w14:paraId="0CFB5B68" w14:textId="77777777" w:rsidR="00FB1C65" w:rsidRPr="00346376" w:rsidRDefault="00FB1C65" w:rsidP="00C427BD">
            <w:pPr>
              <w:widowControl w:val="0"/>
              <w:rPr>
                <w:color w:val="FF0000"/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Liggur fyrir neyðaráætlun í fyrirtækinu/stofnun</w:t>
            </w:r>
            <w:r w:rsidR="003C6F57" w:rsidRPr="00346376">
              <w:rPr>
                <w:sz w:val="22"/>
                <w:szCs w:val="22"/>
              </w:rPr>
              <w:t>in</w:t>
            </w:r>
            <w:r w:rsidRPr="00346376">
              <w:rPr>
                <w:sz w:val="22"/>
                <w:szCs w:val="22"/>
              </w:rPr>
              <w:t>ni vegna náttúruhamfara eða eldsvoða?</w:t>
            </w:r>
            <w:r w:rsidR="003D15D4" w:rsidRPr="00346376">
              <w:rPr>
                <w:color w:val="FF0000"/>
                <w:sz w:val="22"/>
                <w:szCs w:val="22"/>
              </w:rPr>
              <w:t xml:space="preserve"> </w:t>
            </w:r>
            <w:r w:rsidR="003D15D4" w:rsidRPr="007F6B55">
              <w:rPr>
                <w:sz w:val="22"/>
                <w:szCs w:val="22"/>
              </w:rPr>
              <w:t>Er neyðaráætlun kynnt reglulega fyrir starfsmönnum?</w:t>
            </w:r>
          </w:p>
        </w:tc>
        <w:tc>
          <w:tcPr>
            <w:tcW w:w="1277" w:type="dxa"/>
            <w:shd w:val="clear" w:color="auto" w:fill="FFFFFF"/>
          </w:tcPr>
          <w:p w14:paraId="21EE4D8B" w14:textId="77777777" w:rsidR="00FB1C65" w:rsidRPr="00F07CC5" w:rsidRDefault="00FB1C65" w:rsidP="00C427BD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4E21A024" w14:textId="77777777" w:rsidR="00FB1C65" w:rsidRPr="00346376" w:rsidRDefault="00AC44D4" w:rsidP="00C427BD">
            <w:pPr>
              <w:widowControl w:val="0"/>
              <w:rPr>
                <w:sz w:val="18"/>
                <w:szCs w:val="18"/>
              </w:rPr>
            </w:pPr>
            <w:hyperlink r:id="rId11" w:history="1">
              <w:r w:rsidR="00FB1C65" w:rsidRPr="00346376">
                <w:rPr>
                  <w:rStyle w:val="Hyperlink"/>
                  <w:sz w:val="18"/>
                  <w:szCs w:val="18"/>
                </w:rPr>
                <w:t>www.almannavarnir.is</w:t>
              </w:r>
            </w:hyperlink>
          </w:p>
          <w:p w14:paraId="7B096C53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</w:p>
          <w:p w14:paraId="338DB7E5" w14:textId="77777777" w:rsidR="00FB1C65" w:rsidRPr="00346376" w:rsidRDefault="00FB1C65" w:rsidP="00C427BD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1D93A25C" w14:textId="77777777" w:rsidR="00AC7C7C" w:rsidRPr="009E455C" w:rsidRDefault="00AC7C7C" w:rsidP="00C427BD">
      <w:pPr>
        <w:widowControl w:val="0"/>
        <w:rPr>
          <w:color w:val="FF0000"/>
          <w:sz w:val="2"/>
          <w:szCs w:val="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69"/>
        <w:gridCol w:w="1277"/>
        <w:gridCol w:w="1276"/>
      </w:tblGrid>
      <w:tr w:rsidR="00FB1C65" w:rsidRPr="00F07CC5" w14:paraId="2FC50C21" w14:textId="77777777">
        <w:trPr>
          <w:cantSplit/>
        </w:trPr>
        <w:tc>
          <w:tcPr>
            <w:tcW w:w="2518" w:type="dxa"/>
            <w:shd w:val="pct5" w:color="auto" w:fill="FFFFFF"/>
          </w:tcPr>
          <w:p w14:paraId="43C85A7F" w14:textId="77777777" w:rsidR="00FB1C65" w:rsidRPr="00F07CC5" w:rsidRDefault="00FB1C65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</w:rPr>
            </w:pPr>
            <w:r w:rsidRPr="00F07CC5">
              <w:rPr>
                <w:rFonts w:ascii="Times New Roman" w:hAnsi="Times New Roman"/>
                <w:b/>
              </w:rPr>
              <w:t>Vélar og tækjabúnaður</w:t>
            </w:r>
          </w:p>
        </w:tc>
        <w:tc>
          <w:tcPr>
            <w:tcW w:w="5669" w:type="dxa"/>
            <w:shd w:val="pct5" w:color="auto" w:fill="FFFFFF"/>
          </w:tcPr>
          <w:p w14:paraId="78448104" w14:textId="77777777" w:rsidR="00FB1C65" w:rsidRPr="00F07CC5" w:rsidRDefault="00FB1C65" w:rsidP="00C427BD">
            <w:pPr>
              <w:widowControl w:val="0"/>
              <w:rPr>
                <w:sz w:val="24"/>
              </w:rPr>
            </w:pPr>
          </w:p>
        </w:tc>
        <w:tc>
          <w:tcPr>
            <w:tcW w:w="1277" w:type="dxa"/>
            <w:shd w:val="pct5" w:color="auto" w:fill="FFFFFF"/>
          </w:tcPr>
          <w:p w14:paraId="77167035" w14:textId="77777777" w:rsidR="00FB1C65" w:rsidRPr="00F07CC5" w:rsidRDefault="00FB1C65" w:rsidP="00C427BD">
            <w:pPr>
              <w:widowControl w:val="0"/>
            </w:pPr>
          </w:p>
        </w:tc>
        <w:tc>
          <w:tcPr>
            <w:tcW w:w="1276" w:type="dxa"/>
            <w:shd w:val="pct5" w:color="auto" w:fill="FFFFFF"/>
          </w:tcPr>
          <w:p w14:paraId="32DBA7E7" w14:textId="77777777" w:rsidR="00FB1C65" w:rsidRPr="00F07CC5" w:rsidRDefault="00FB1C65" w:rsidP="00C427BD">
            <w:pPr>
              <w:widowControl w:val="0"/>
            </w:pPr>
          </w:p>
        </w:tc>
      </w:tr>
      <w:tr w:rsidR="00156DB2" w:rsidRPr="00F07CC5" w14:paraId="0157E68C" w14:textId="77777777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356F2535" w14:textId="2A5F8E36" w:rsidR="00156DB2" w:rsidRPr="005D728B" w:rsidRDefault="00156DB2" w:rsidP="00156DB2">
            <w:pPr>
              <w:widowControl w:val="0"/>
              <w:rPr>
                <w:sz w:val="22"/>
                <w:szCs w:val="22"/>
              </w:rPr>
            </w:pPr>
            <w:r w:rsidRPr="00F901EC">
              <w:rPr>
                <w:iCs/>
                <w:sz w:val="22"/>
                <w:szCs w:val="22"/>
              </w:rPr>
              <w:t>1. Vélar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2EDF8356" w14:textId="77777777" w:rsidR="00156DB2" w:rsidRDefault="00156DB2" w:rsidP="00156DB2">
            <w:pPr>
              <w:spacing w:after="60"/>
              <w:rPr>
                <w:sz w:val="22"/>
                <w:szCs w:val="22"/>
              </w:rPr>
            </w:pPr>
            <w:r w:rsidRPr="00F329B6">
              <w:rPr>
                <w:sz w:val="22"/>
                <w:szCs w:val="22"/>
              </w:rPr>
              <w:t>CE-merking á vélum innfluttum 1997 og síðar.</w:t>
            </w:r>
            <w:r>
              <w:rPr>
                <w:sz w:val="22"/>
                <w:szCs w:val="22"/>
              </w:rPr>
              <w:t xml:space="preserve"> </w:t>
            </w:r>
            <w:r w:rsidRPr="00F329B6">
              <w:rPr>
                <w:sz w:val="22"/>
                <w:szCs w:val="22"/>
              </w:rPr>
              <w:t xml:space="preserve">Aðstaða til viðgerða og þjónustu. </w:t>
            </w:r>
          </w:p>
          <w:p w14:paraId="220DDC28" w14:textId="4FBE4C4A" w:rsidR="00156DB2" w:rsidRPr="005D728B" w:rsidRDefault="00156DB2" w:rsidP="00156DB2">
            <w:pPr>
              <w:widowControl w:val="0"/>
            </w:pPr>
            <w:r w:rsidRPr="00825794">
              <w:rPr>
                <w:i/>
                <w:iCs/>
              </w:rPr>
              <w:t xml:space="preserve">*reglur gilda f. vélar eldri en 1997, </w:t>
            </w:r>
            <w:proofErr w:type="spellStart"/>
            <w:r w:rsidRPr="00825794">
              <w:rPr>
                <w:i/>
                <w:iCs/>
              </w:rPr>
              <w:t>leiðb</w:t>
            </w:r>
            <w:proofErr w:type="spellEnd"/>
            <w:r w:rsidRPr="00825794">
              <w:rPr>
                <w:i/>
                <w:iCs/>
              </w:rPr>
              <w:t>. gilda fyrir allar vélar.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8C3ABA6" w14:textId="77777777" w:rsidR="00156DB2" w:rsidRPr="005D728B" w:rsidRDefault="00156DB2" w:rsidP="00156DB2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8188C0" w14:textId="77777777" w:rsidR="00156DB2" w:rsidRDefault="00156DB2" w:rsidP="00156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4E680DBC" w14:textId="77777777" w:rsidR="00156DB2" w:rsidRPr="0052348B" w:rsidRDefault="00156DB2" w:rsidP="00156DB2">
            <w:pPr>
              <w:rPr>
                <w:sz w:val="18"/>
                <w:szCs w:val="18"/>
              </w:rPr>
            </w:pPr>
            <w:r w:rsidRPr="0052348B">
              <w:rPr>
                <w:sz w:val="18"/>
                <w:szCs w:val="18"/>
              </w:rPr>
              <w:t>R-367/2006</w:t>
            </w:r>
          </w:p>
          <w:p w14:paraId="08E3B2ED" w14:textId="77777777" w:rsidR="00156DB2" w:rsidRPr="004609FE" w:rsidRDefault="00156DB2" w:rsidP="00156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2253E878" w14:textId="77777777" w:rsidR="00156DB2" w:rsidRPr="0052348B" w:rsidRDefault="00156DB2" w:rsidP="00156DB2">
            <w:pPr>
              <w:rPr>
                <w:sz w:val="18"/>
                <w:szCs w:val="18"/>
              </w:rPr>
            </w:pPr>
            <w:r w:rsidRPr="0517253A">
              <w:rPr>
                <w:sz w:val="18"/>
                <w:szCs w:val="18"/>
              </w:rPr>
              <w:t>R-492/1987*</w:t>
            </w:r>
          </w:p>
          <w:p w14:paraId="76A05E8B" w14:textId="080A0A2E" w:rsidR="00156DB2" w:rsidRPr="005D728B" w:rsidRDefault="00156DB2" w:rsidP="00156DB2">
            <w:pPr>
              <w:widowControl w:val="0"/>
              <w:rPr>
                <w:sz w:val="18"/>
                <w:szCs w:val="18"/>
              </w:rPr>
            </w:pPr>
            <w:r w:rsidRPr="0517253A">
              <w:rPr>
                <w:sz w:val="18"/>
                <w:szCs w:val="18"/>
              </w:rPr>
              <w:t>FL-1/2019</w:t>
            </w:r>
          </w:p>
        </w:tc>
      </w:tr>
      <w:tr w:rsidR="00161A0A" w:rsidRPr="00F07CC5" w14:paraId="1BC904DE" w14:textId="77777777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108F5EFC" w14:textId="467B8309" w:rsidR="00161A0A" w:rsidRPr="005D728B" w:rsidRDefault="00156DB2" w:rsidP="00161A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1A0A" w:rsidRPr="005D728B">
              <w:rPr>
                <w:sz w:val="22"/>
                <w:szCs w:val="22"/>
              </w:rPr>
              <w:t>. Þvottavélar</w:t>
            </w:r>
            <w:r w:rsidR="00161A0A" w:rsidRPr="005D728B" w:rsidDel="008B2F4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77AAE817" w14:textId="77777777" w:rsidR="00161A0A" w:rsidRPr="005D728B" w:rsidRDefault="00161A0A" w:rsidP="00161A0A">
            <w:pPr>
              <w:widowControl w:val="0"/>
              <w:rPr>
                <w:sz w:val="22"/>
                <w:szCs w:val="22"/>
              </w:rPr>
            </w:pPr>
            <w:r w:rsidRPr="005D728B">
              <w:rPr>
                <w:sz w:val="22"/>
                <w:szCs w:val="22"/>
              </w:rPr>
              <w:t>Notkunarleiðbeiningar fyrir þvottavélar og önnur tæki.</w:t>
            </w:r>
          </w:p>
          <w:p w14:paraId="673B942E" w14:textId="77777777" w:rsidR="00161A0A" w:rsidRPr="005D728B" w:rsidRDefault="00161A0A" w:rsidP="00161A0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3B0901C" w14:textId="77777777" w:rsidR="00161A0A" w:rsidRPr="005D728B" w:rsidRDefault="00161A0A" w:rsidP="00161A0A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96B144" w14:textId="77777777" w:rsidR="00161A0A" w:rsidRPr="005D728B" w:rsidRDefault="00161A0A" w:rsidP="00161A0A">
            <w:pPr>
              <w:widowControl w:val="0"/>
              <w:rPr>
                <w:sz w:val="18"/>
                <w:szCs w:val="18"/>
              </w:rPr>
            </w:pPr>
            <w:r w:rsidRPr="005D728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5D728B">
              <w:rPr>
                <w:sz w:val="18"/>
                <w:szCs w:val="18"/>
              </w:rPr>
              <w:t>-367/2006</w:t>
            </w:r>
          </w:p>
          <w:p w14:paraId="5795757C" w14:textId="1A1B61BC" w:rsidR="00161A0A" w:rsidRPr="005D728B" w:rsidRDefault="00161A0A" w:rsidP="00161A0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</w:tc>
      </w:tr>
      <w:tr w:rsidR="00161A0A" w:rsidRPr="00F07CC5" w14:paraId="24735170" w14:textId="77777777">
        <w:trPr>
          <w:cantSplit/>
        </w:trPr>
        <w:tc>
          <w:tcPr>
            <w:tcW w:w="2518" w:type="dxa"/>
          </w:tcPr>
          <w:p w14:paraId="243439A4" w14:textId="175C0F03" w:rsidR="00161A0A" w:rsidRPr="005D728B" w:rsidRDefault="00156DB2" w:rsidP="00161A0A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 xml:space="preserve">. </w:t>
            </w:r>
            <w:proofErr w:type="spellStart"/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>Gufus</w:t>
            </w:r>
            <w:r w:rsidR="00161A0A">
              <w:rPr>
                <w:rFonts w:ascii="Times New Roman" w:hAnsi="Times New Roman"/>
                <w:i w:val="0"/>
                <w:sz w:val="22"/>
                <w:szCs w:val="22"/>
              </w:rPr>
              <w:t>æfi</w:t>
            </w:r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>r</w:t>
            </w:r>
            <w:proofErr w:type="spellEnd"/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 xml:space="preserve"> (</w:t>
            </w:r>
            <w:proofErr w:type="spellStart"/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>autoclav</w:t>
            </w:r>
            <w:proofErr w:type="spellEnd"/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>)</w:t>
            </w:r>
          </w:p>
          <w:p w14:paraId="02940593" w14:textId="77777777" w:rsidR="00161A0A" w:rsidRPr="005D728B" w:rsidRDefault="00161A0A" w:rsidP="00161A0A">
            <w:pPr>
              <w:widowControl w:val="0"/>
            </w:pPr>
          </w:p>
          <w:p w14:paraId="03A691D7" w14:textId="77777777" w:rsidR="00161A0A" w:rsidRPr="005D728B" w:rsidRDefault="00161A0A" w:rsidP="00161A0A">
            <w:pPr>
              <w:widowControl w:val="0"/>
            </w:pPr>
          </w:p>
          <w:p w14:paraId="28358E22" w14:textId="77777777" w:rsidR="00161A0A" w:rsidRPr="005D728B" w:rsidRDefault="00161A0A" w:rsidP="00161A0A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69" w:type="dxa"/>
          </w:tcPr>
          <w:p w14:paraId="299A76D6" w14:textId="77777777" w:rsidR="00161A0A" w:rsidRDefault="00161A0A" w:rsidP="00161A0A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D728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Leiðbeiningar um notkun og öryggi. Er lokunarbúnaðurinn í lagi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? E</w:t>
            </w:r>
            <w:r w:rsidRPr="005D728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 framkvæmt reglulegt eftirlit með gufus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æfinum </w:t>
            </w:r>
            <w:r w:rsidRPr="005D728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(</w:t>
            </w:r>
            <w:proofErr w:type="spellStart"/>
            <w:r w:rsidRPr="005D728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autoklavanum</w:t>
            </w:r>
            <w:proofErr w:type="spellEnd"/>
            <w:r w:rsidRPr="005D728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)? </w:t>
            </w:r>
          </w:p>
          <w:p w14:paraId="25CDC370" w14:textId="77777777" w:rsidR="00161A0A" w:rsidRPr="00876206" w:rsidRDefault="00161A0A" w:rsidP="00D73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AA4C1D">
              <w:rPr>
                <w:rFonts w:ascii="Times New Roman" w:hAnsi="Times New Roman"/>
                <w:sz w:val="18"/>
                <w:szCs w:val="18"/>
              </w:rPr>
              <w:t>*í gildi fyrir þann búnað sem framleiddur var fyrir 27. nóvember 2017</w:t>
            </w:r>
          </w:p>
        </w:tc>
        <w:tc>
          <w:tcPr>
            <w:tcW w:w="1277" w:type="dxa"/>
          </w:tcPr>
          <w:p w14:paraId="61CF7567" w14:textId="77777777" w:rsidR="00161A0A" w:rsidRPr="005D728B" w:rsidRDefault="00161A0A" w:rsidP="00161A0A">
            <w:pPr>
              <w:widowControl w:val="0"/>
            </w:pPr>
          </w:p>
        </w:tc>
        <w:tc>
          <w:tcPr>
            <w:tcW w:w="1276" w:type="dxa"/>
          </w:tcPr>
          <w:p w14:paraId="6ED7E8D3" w14:textId="77777777" w:rsidR="00161A0A" w:rsidRDefault="00161A0A" w:rsidP="00161A0A">
            <w:pPr>
              <w:widowControl w:val="0"/>
              <w:rPr>
                <w:sz w:val="18"/>
                <w:szCs w:val="18"/>
              </w:rPr>
            </w:pPr>
            <w:r w:rsidRPr="005D728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5D728B">
              <w:rPr>
                <w:sz w:val="18"/>
                <w:szCs w:val="18"/>
              </w:rPr>
              <w:t>-367/2006</w:t>
            </w:r>
          </w:p>
          <w:p w14:paraId="6C0BE2E2" w14:textId="77777777" w:rsidR="00161A0A" w:rsidRPr="005D728B" w:rsidRDefault="00161A0A" w:rsidP="00161A0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Rg-1022/2017</w:t>
            </w:r>
          </w:p>
          <w:p w14:paraId="1F0BD83D" w14:textId="77777777" w:rsidR="00161A0A" w:rsidRPr="005D728B" w:rsidRDefault="00161A0A" w:rsidP="00161A0A">
            <w:pPr>
              <w:widowControl w:val="0"/>
              <w:rPr>
                <w:sz w:val="18"/>
                <w:szCs w:val="18"/>
              </w:rPr>
            </w:pPr>
            <w:r w:rsidRPr="005D728B">
              <w:rPr>
                <w:sz w:val="18"/>
                <w:szCs w:val="18"/>
              </w:rPr>
              <w:t>R-571/2000</w:t>
            </w:r>
            <w:r>
              <w:rPr>
                <w:sz w:val="18"/>
                <w:szCs w:val="18"/>
              </w:rPr>
              <w:t>*</w:t>
            </w:r>
          </w:p>
        </w:tc>
      </w:tr>
      <w:tr w:rsidR="00161A0A" w:rsidRPr="00F07CC5" w14:paraId="063F128E" w14:textId="77777777">
        <w:trPr>
          <w:cantSplit/>
          <w:trHeight w:val="319"/>
        </w:trPr>
        <w:tc>
          <w:tcPr>
            <w:tcW w:w="2518" w:type="dxa"/>
          </w:tcPr>
          <w:p w14:paraId="7707EEC8" w14:textId="61AEA3EF" w:rsidR="00161A0A" w:rsidRPr="005D728B" w:rsidRDefault="00156DB2" w:rsidP="00161A0A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 xml:space="preserve">. </w:t>
            </w:r>
            <w:proofErr w:type="spellStart"/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>Færanleg</w:t>
            </w:r>
            <w:proofErr w:type="spellEnd"/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="00161A0A" w:rsidRPr="005D728B">
              <w:rPr>
                <w:rFonts w:ascii="Times New Roman" w:hAnsi="Times New Roman"/>
                <w:i w:val="0"/>
                <w:sz w:val="22"/>
                <w:szCs w:val="22"/>
              </w:rPr>
              <w:t>þrýstihylki</w:t>
            </w:r>
            <w:proofErr w:type="spellEnd"/>
          </w:p>
        </w:tc>
        <w:tc>
          <w:tcPr>
            <w:tcW w:w="5669" w:type="dxa"/>
          </w:tcPr>
          <w:p w14:paraId="0660583C" w14:textId="77777777" w:rsidR="00161A0A" w:rsidRPr="005D728B" w:rsidRDefault="00161A0A" w:rsidP="00161A0A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D728B">
              <w:rPr>
                <w:b w:val="0"/>
                <w:i w:val="0"/>
                <w:sz w:val="22"/>
                <w:szCs w:val="22"/>
              </w:rPr>
              <w:t xml:space="preserve">Eru </w:t>
            </w:r>
            <w:proofErr w:type="spellStart"/>
            <w:r w:rsidRPr="005D728B">
              <w:rPr>
                <w:b w:val="0"/>
                <w:i w:val="0"/>
                <w:sz w:val="22"/>
                <w:szCs w:val="22"/>
              </w:rPr>
              <w:t>færanleg</w:t>
            </w:r>
            <w:proofErr w:type="spellEnd"/>
            <w:r w:rsidRPr="005D728B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D728B">
              <w:rPr>
                <w:b w:val="0"/>
                <w:i w:val="0"/>
                <w:sz w:val="22"/>
                <w:szCs w:val="22"/>
              </w:rPr>
              <w:t>þrýstihylki</w:t>
            </w:r>
            <w:proofErr w:type="spellEnd"/>
            <w:r w:rsidRPr="005D728B">
              <w:rPr>
                <w:b w:val="0"/>
                <w:i w:val="0"/>
                <w:sz w:val="22"/>
                <w:szCs w:val="22"/>
              </w:rPr>
              <w:t xml:space="preserve"> í öryggisfestingum? Öryggislínur frá tengingum í barka.</w:t>
            </w:r>
          </w:p>
        </w:tc>
        <w:tc>
          <w:tcPr>
            <w:tcW w:w="1277" w:type="dxa"/>
          </w:tcPr>
          <w:p w14:paraId="3925A6BA" w14:textId="77777777" w:rsidR="00161A0A" w:rsidRPr="005D728B" w:rsidRDefault="00161A0A" w:rsidP="00161A0A">
            <w:pPr>
              <w:widowControl w:val="0"/>
            </w:pPr>
          </w:p>
        </w:tc>
        <w:tc>
          <w:tcPr>
            <w:tcW w:w="1276" w:type="dxa"/>
          </w:tcPr>
          <w:p w14:paraId="7479F87F" w14:textId="7CA5EA74" w:rsidR="00161A0A" w:rsidRPr="005D728B" w:rsidRDefault="00161A0A" w:rsidP="00161A0A">
            <w:pPr>
              <w:widowControl w:val="0"/>
              <w:rPr>
                <w:sz w:val="18"/>
                <w:szCs w:val="18"/>
              </w:rPr>
            </w:pPr>
            <w:r w:rsidRPr="005D728B">
              <w:rPr>
                <w:sz w:val="18"/>
                <w:szCs w:val="18"/>
              </w:rPr>
              <w:t>Rg-</w:t>
            </w:r>
            <w:r>
              <w:rPr>
                <w:sz w:val="18"/>
                <w:szCs w:val="18"/>
              </w:rPr>
              <w:t>218/2013</w:t>
            </w:r>
          </w:p>
        </w:tc>
      </w:tr>
      <w:tr w:rsidR="00161A0A" w:rsidRPr="00F07CC5" w14:paraId="0C83B57B" w14:textId="77777777">
        <w:trPr>
          <w:cantSplit/>
          <w:trHeight w:val="319"/>
        </w:trPr>
        <w:tc>
          <w:tcPr>
            <w:tcW w:w="2518" w:type="dxa"/>
          </w:tcPr>
          <w:p w14:paraId="3CB79326" w14:textId="734E3F60" w:rsidR="00161A0A" w:rsidRPr="005D728B" w:rsidRDefault="00156DB2" w:rsidP="00161A0A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  <w:r w:rsidR="00161A0A" w:rsidRPr="005D728B">
              <w:rPr>
                <w:i w:val="0"/>
                <w:sz w:val="22"/>
                <w:szCs w:val="22"/>
              </w:rPr>
              <w:t>. Loftþjöppur og hylki</w:t>
            </w:r>
          </w:p>
        </w:tc>
        <w:tc>
          <w:tcPr>
            <w:tcW w:w="5669" w:type="dxa"/>
          </w:tcPr>
          <w:p w14:paraId="6994F02B" w14:textId="77777777" w:rsidR="00161A0A" w:rsidRDefault="00161A0A" w:rsidP="00161A0A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b w:val="0"/>
                <w:i w:val="0"/>
                <w:sz w:val="22"/>
                <w:szCs w:val="22"/>
              </w:rPr>
            </w:pPr>
            <w:r w:rsidRPr="005D728B">
              <w:rPr>
                <w:b w:val="0"/>
                <w:i w:val="0"/>
                <w:sz w:val="22"/>
                <w:szCs w:val="22"/>
              </w:rPr>
              <w:t xml:space="preserve">Reglubundið eftirlit með lofthylkjum og búnaði. Tæki innflutt 1997 eða seinna skulu vera CE-merkt.  </w:t>
            </w:r>
          </w:p>
          <w:p w14:paraId="11CE99E2" w14:textId="77777777" w:rsidR="00161A0A" w:rsidRPr="00D73AC8" w:rsidRDefault="00161A0A" w:rsidP="00D73AC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AA4C1D">
              <w:rPr>
                <w:rFonts w:ascii="Times New Roman" w:hAnsi="Times New Roman"/>
                <w:sz w:val="18"/>
                <w:szCs w:val="18"/>
              </w:rPr>
              <w:t>*í gildi fyrir þann búnað sem framleiddur var fyrir 27. nóvember 2017</w:t>
            </w:r>
          </w:p>
        </w:tc>
        <w:tc>
          <w:tcPr>
            <w:tcW w:w="1277" w:type="dxa"/>
          </w:tcPr>
          <w:p w14:paraId="3DF23B08" w14:textId="77777777" w:rsidR="00161A0A" w:rsidRPr="005D728B" w:rsidRDefault="00161A0A" w:rsidP="00161A0A">
            <w:pPr>
              <w:widowControl w:val="0"/>
            </w:pPr>
          </w:p>
        </w:tc>
        <w:tc>
          <w:tcPr>
            <w:tcW w:w="1276" w:type="dxa"/>
          </w:tcPr>
          <w:p w14:paraId="10CF8A22" w14:textId="04206F70" w:rsidR="00161A0A" w:rsidRDefault="00161A0A" w:rsidP="00161A0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Rg-1021/2017</w:t>
            </w:r>
          </w:p>
          <w:p w14:paraId="04F3073B" w14:textId="77777777" w:rsidR="00161A0A" w:rsidRPr="005D728B" w:rsidRDefault="00161A0A" w:rsidP="00161A0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Rg-1022/2017</w:t>
            </w:r>
          </w:p>
          <w:p w14:paraId="7A6923D8" w14:textId="77777777" w:rsidR="00161A0A" w:rsidRDefault="00161A0A" w:rsidP="00161A0A">
            <w:pPr>
              <w:widowControl w:val="0"/>
              <w:rPr>
                <w:sz w:val="18"/>
                <w:szCs w:val="18"/>
              </w:rPr>
            </w:pPr>
            <w:r w:rsidRPr="005D728B">
              <w:rPr>
                <w:sz w:val="18"/>
                <w:szCs w:val="18"/>
              </w:rPr>
              <w:t>R-571/2000</w:t>
            </w:r>
            <w:r>
              <w:rPr>
                <w:sz w:val="18"/>
                <w:szCs w:val="18"/>
              </w:rPr>
              <w:t>*</w:t>
            </w:r>
          </w:p>
          <w:p w14:paraId="2E910543" w14:textId="77777777" w:rsidR="00161A0A" w:rsidRPr="005D728B" w:rsidRDefault="00161A0A" w:rsidP="00161A0A">
            <w:pPr>
              <w:widowControl w:val="0"/>
              <w:rPr>
                <w:sz w:val="18"/>
                <w:szCs w:val="18"/>
              </w:rPr>
            </w:pPr>
            <w:r w:rsidRPr="005D728B">
              <w:rPr>
                <w:sz w:val="18"/>
                <w:szCs w:val="18"/>
              </w:rPr>
              <w:t>R-99/1996</w:t>
            </w:r>
            <w:r>
              <w:rPr>
                <w:sz w:val="18"/>
                <w:szCs w:val="18"/>
              </w:rPr>
              <w:t>*</w:t>
            </w:r>
          </w:p>
        </w:tc>
      </w:tr>
    </w:tbl>
    <w:p w14:paraId="0B7B82BB" w14:textId="77777777" w:rsidR="00AA5884" w:rsidRDefault="00AA588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69"/>
        <w:gridCol w:w="1277"/>
        <w:gridCol w:w="1276"/>
      </w:tblGrid>
      <w:tr w:rsidR="00AA5884" w:rsidRPr="00F07CC5" w14:paraId="21358438" w14:textId="77777777" w:rsidTr="00696C20">
        <w:trPr>
          <w:cantSplit/>
          <w:trHeight w:val="319"/>
        </w:trPr>
        <w:tc>
          <w:tcPr>
            <w:tcW w:w="2518" w:type="dxa"/>
            <w:shd w:val="clear" w:color="auto" w:fill="F2F2F2"/>
          </w:tcPr>
          <w:p w14:paraId="33D5F6DE" w14:textId="05C233A2" w:rsidR="00AA5884" w:rsidRPr="00AA5884" w:rsidRDefault="00AA5884" w:rsidP="00AA5884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</w:rPr>
            </w:pPr>
            <w:r w:rsidRPr="00AA5884">
              <w:rPr>
                <w:rFonts w:ascii="Times New Roman" w:hAnsi="Times New Roman"/>
                <w:b/>
                <w:szCs w:val="24"/>
              </w:rPr>
              <w:t>Neyðarráðstafanir og forvarnir</w:t>
            </w:r>
          </w:p>
        </w:tc>
        <w:tc>
          <w:tcPr>
            <w:tcW w:w="5669" w:type="dxa"/>
            <w:shd w:val="clear" w:color="auto" w:fill="F2F2F2"/>
          </w:tcPr>
          <w:p w14:paraId="326C6B8E" w14:textId="77777777" w:rsidR="00AA5884" w:rsidRDefault="00AA5884" w:rsidP="00AA5884">
            <w:pPr>
              <w:widowControl w:val="0"/>
              <w:rPr>
                <w:sz w:val="24"/>
              </w:rPr>
            </w:pPr>
          </w:p>
        </w:tc>
        <w:tc>
          <w:tcPr>
            <w:tcW w:w="1277" w:type="dxa"/>
            <w:shd w:val="clear" w:color="auto" w:fill="F2F2F2"/>
          </w:tcPr>
          <w:p w14:paraId="0466F650" w14:textId="77777777" w:rsidR="00AA5884" w:rsidRDefault="00AA5884" w:rsidP="00AA588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shd w:val="clear" w:color="auto" w:fill="F2F2F2"/>
          </w:tcPr>
          <w:p w14:paraId="7D0418BA" w14:textId="77777777" w:rsidR="00AA5884" w:rsidRDefault="00AA5884" w:rsidP="00AA5884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AA5884" w:rsidRPr="00F07CC5" w14:paraId="2BE25828" w14:textId="77777777">
        <w:trPr>
          <w:cantSplit/>
          <w:trHeight w:val="319"/>
        </w:trPr>
        <w:tc>
          <w:tcPr>
            <w:tcW w:w="2518" w:type="dxa"/>
          </w:tcPr>
          <w:p w14:paraId="660D4D76" w14:textId="77777777" w:rsidR="00AA5884" w:rsidRPr="00585BDF" w:rsidRDefault="00AA5884" w:rsidP="00AA5884">
            <w:r w:rsidRPr="00585BDF">
              <w:rPr>
                <w:sz w:val="22"/>
                <w:szCs w:val="22"/>
              </w:rPr>
              <w:t>1. Neyðaráætlun</w:t>
            </w:r>
          </w:p>
          <w:p w14:paraId="1D1E1A82" w14:textId="06437C89" w:rsidR="00AA5884" w:rsidRPr="00932E19" w:rsidRDefault="00AA5884" w:rsidP="00AA58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14:paraId="26EBAF9D" w14:textId="67B05543" w:rsidR="00AA5884" w:rsidRPr="00932E19" w:rsidRDefault="00AA5884" w:rsidP="00AA5884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 xml:space="preserve">Áætlun liggur fyrir í fyrirtækinu um viðbrögð við bráðahættu, t.d. efnaslysa, eldsvoða eða náttúruhamfara. Áætlunin </w:t>
            </w:r>
            <w:r>
              <w:t xml:space="preserve">er </w:t>
            </w:r>
            <w:r w:rsidRPr="00585BDF">
              <w:rPr>
                <w:sz w:val="22"/>
                <w:szCs w:val="22"/>
              </w:rPr>
              <w:t xml:space="preserve">kynnt reglulega öllu starfsfólki, íslensku </w:t>
            </w:r>
            <w:r>
              <w:rPr>
                <w:sz w:val="22"/>
                <w:szCs w:val="22"/>
              </w:rPr>
              <w:t>sem</w:t>
            </w:r>
            <w:r w:rsidRPr="00585BDF">
              <w:rPr>
                <w:sz w:val="22"/>
                <w:szCs w:val="22"/>
              </w:rPr>
              <w:t xml:space="preserve"> erlendu, og æfingar haldnar. Sjá einnig </w:t>
            </w:r>
            <w:r>
              <w:t xml:space="preserve">kaflann </w:t>
            </w:r>
            <w:r w:rsidRPr="00585BDF">
              <w:rPr>
                <w:i/>
                <w:iCs/>
                <w:sz w:val="22"/>
                <w:szCs w:val="22"/>
              </w:rPr>
              <w:t>Vinnuverndarstarf,</w:t>
            </w:r>
            <w:r w:rsidRPr="00585BDF">
              <w:rPr>
                <w:sz w:val="22"/>
                <w:szCs w:val="22"/>
              </w:rPr>
              <w:t xml:space="preserve"> </w:t>
            </w:r>
            <w:r w:rsidRPr="00306670">
              <w:rPr>
                <w:sz w:val="22"/>
                <w:szCs w:val="22"/>
              </w:rPr>
              <w:t>neyðaráætlun</w:t>
            </w:r>
            <w:r>
              <w:t xml:space="preserve"> </w:t>
            </w:r>
            <w:r w:rsidRPr="00585BDF">
              <w:rPr>
                <w:sz w:val="22"/>
                <w:szCs w:val="22"/>
              </w:rPr>
              <w:t>er hluti af áætlun um öryggi og heilbrigði.</w:t>
            </w:r>
          </w:p>
        </w:tc>
        <w:tc>
          <w:tcPr>
            <w:tcW w:w="1277" w:type="dxa"/>
          </w:tcPr>
          <w:p w14:paraId="3ABCF154" w14:textId="77777777" w:rsidR="00AA5884" w:rsidRDefault="00AA5884" w:rsidP="00AA5884">
            <w:pPr>
              <w:widowControl w:val="0"/>
            </w:pPr>
          </w:p>
        </w:tc>
        <w:tc>
          <w:tcPr>
            <w:tcW w:w="1276" w:type="dxa"/>
          </w:tcPr>
          <w:p w14:paraId="5E5BA5C2" w14:textId="77777777" w:rsidR="00AA5884" w:rsidRPr="00585BDF" w:rsidRDefault="00AA5884" w:rsidP="00AA5884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Rg-920/2006, 32. gr.</w:t>
            </w:r>
          </w:p>
          <w:p w14:paraId="7CF2DFB6" w14:textId="77777777" w:rsidR="00AA5884" w:rsidRPr="00585BDF" w:rsidRDefault="00AC44D4" w:rsidP="00AA5884">
            <w:pPr>
              <w:rPr>
                <w:sz w:val="18"/>
                <w:szCs w:val="18"/>
              </w:rPr>
            </w:pPr>
            <w:hyperlink r:id="rId12" w:history="1">
              <w:r w:rsidR="00AA5884" w:rsidRPr="00585BDF">
                <w:rPr>
                  <w:color w:val="0000FF"/>
                  <w:sz w:val="18"/>
                  <w:szCs w:val="18"/>
                  <w:u w:val="single"/>
                </w:rPr>
                <w:t>www.almannavarnir.is</w:t>
              </w:r>
            </w:hyperlink>
          </w:p>
          <w:p w14:paraId="23025778" w14:textId="72C3D8A8" w:rsidR="00AA5884" w:rsidRPr="00932E19" w:rsidRDefault="00AA5884" w:rsidP="00AA5884">
            <w:pPr>
              <w:widowControl w:val="0"/>
              <w:rPr>
                <w:sz w:val="18"/>
                <w:szCs w:val="18"/>
              </w:rPr>
            </w:pPr>
          </w:p>
        </w:tc>
      </w:tr>
      <w:tr w:rsidR="00AA5884" w:rsidRPr="00F07CC5" w14:paraId="2A61D313" w14:textId="77777777">
        <w:trPr>
          <w:cantSplit/>
          <w:trHeight w:val="319"/>
        </w:trPr>
        <w:tc>
          <w:tcPr>
            <w:tcW w:w="2518" w:type="dxa"/>
          </w:tcPr>
          <w:p w14:paraId="4E42C009" w14:textId="0C7D39F6" w:rsidR="00AA5884" w:rsidRDefault="00AA5884" w:rsidP="00AA5884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18"/>
              </w:rPr>
              <w:t>2. Slökkvibúnaður</w:t>
            </w:r>
          </w:p>
        </w:tc>
        <w:tc>
          <w:tcPr>
            <w:tcW w:w="5669" w:type="dxa"/>
          </w:tcPr>
          <w:p w14:paraId="71CDFBF3" w14:textId="3B255B20" w:rsidR="00AA5884" w:rsidRPr="00932E19" w:rsidRDefault="00AA5884" w:rsidP="00AA5884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277" w:type="dxa"/>
          </w:tcPr>
          <w:p w14:paraId="06477B96" w14:textId="77777777" w:rsidR="00AA5884" w:rsidRDefault="00AA5884" w:rsidP="00AA5884">
            <w:pPr>
              <w:widowControl w:val="0"/>
            </w:pPr>
          </w:p>
        </w:tc>
        <w:tc>
          <w:tcPr>
            <w:tcW w:w="1276" w:type="dxa"/>
          </w:tcPr>
          <w:p w14:paraId="7F5CE8F4" w14:textId="23259C6A" w:rsidR="00AA5884" w:rsidRPr="00932E19" w:rsidRDefault="00AA5884" w:rsidP="00AA5884">
            <w:pPr>
              <w:widowControl w:val="0"/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3. gr.</w:t>
            </w:r>
          </w:p>
        </w:tc>
      </w:tr>
      <w:tr w:rsidR="00AA5884" w:rsidRPr="00F07CC5" w14:paraId="4194E214" w14:textId="77777777">
        <w:trPr>
          <w:cantSplit/>
          <w:trHeight w:val="31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55CCDE6" w14:textId="76295267" w:rsidR="00AA5884" w:rsidRPr="00932E19" w:rsidRDefault="00AA5884" w:rsidP="00AA5884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18"/>
              </w:rPr>
              <w:t>3. Skyndihjálpar-búnaður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7453C273" w14:textId="206A777B" w:rsidR="00AA5884" w:rsidRPr="00932E19" w:rsidRDefault="00AA5884" w:rsidP="00AA5884">
            <w:pPr>
              <w:widowControl w:val="0"/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C57A412" w14:textId="77777777" w:rsidR="00AA5884" w:rsidRDefault="00AA5884" w:rsidP="00AA5884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3E2EC3" w14:textId="6C36D02D" w:rsidR="00AA5884" w:rsidRPr="00932E19" w:rsidRDefault="00AA5884" w:rsidP="00AA5884">
            <w:pPr>
              <w:widowControl w:val="0"/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38. gr.</w:t>
            </w:r>
          </w:p>
        </w:tc>
      </w:tr>
    </w:tbl>
    <w:p w14:paraId="07B2010C" w14:textId="77777777" w:rsidR="00346376" w:rsidRPr="00F07CC5" w:rsidRDefault="00346376" w:rsidP="00C427BD">
      <w:pPr>
        <w:widowControl w:val="0"/>
        <w:rPr>
          <w:sz w:val="22"/>
          <w:szCs w:val="22"/>
        </w:rPr>
      </w:pPr>
    </w:p>
    <w:p w14:paraId="341782EA" w14:textId="77777777" w:rsidR="00AA5884" w:rsidRDefault="00AA5884" w:rsidP="00C427BD">
      <w:pPr>
        <w:widowControl w:val="0"/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52DECC6D" w14:textId="1C52EB3F" w:rsidR="00346376" w:rsidRPr="00F07CC5" w:rsidRDefault="00346376" w:rsidP="00C427BD">
      <w:pPr>
        <w:widowControl w:val="0"/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 w:rsidRPr="00F07CC5">
        <w:rPr>
          <w:b/>
          <w:sz w:val="28"/>
        </w:rPr>
        <w:t>Aðbúnaður: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69"/>
        <w:gridCol w:w="1277"/>
        <w:gridCol w:w="1276"/>
      </w:tblGrid>
      <w:tr w:rsidR="00346376" w:rsidRPr="00F07CC5" w14:paraId="6F75A148" w14:textId="77777777">
        <w:trPr>
          <w:cantSplit/>
        </w:trPr>
        <w:tc>
          <w:tcPr>
            <w:tcW w:w="2518" w:type="dxa"/>
            <w:tcBorders>
              <w:bottom w:val="nil"/>
            </w:tcBorders>
          </w:tcPr>
          <w:p w14:paraId="48554BBC" w14:textId="77777777" w:rsidR="00346376" w:rsidRPr="00F07CC5" w:rsidRDefault="00346376" w:rsidP="00C427BD">
            <w:pPr>
              <w:pStyle w:val="Heading8"/>
              <w:keepNext w:val="0"/>
              <w:widowControl w:val="0"/>
              <w:rPr>
                <w:rFonts w:ascii="Times New Roman" w:hAnsi="Times New Roman"/>
              </w:rPr>
            </w:pPr>
            <w:r w:rsidRPr="00F07CC5"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5669" w:type="dxa"/>
            <w:tcBorders>
              <w:bottom w:val="nil"/>
            </w:tcBorders>
          </w:tcPr>
          <w:p w14:paraId="0B4758D8" w14:textId="77777777" w:rsidR="00346376" w:rsidRPr="00F07CC5" w:rsidRDefault="00346376" w:rsidP="00C427BD">
            <w:pPr>
              <w:widowControl w:val="0"/>
              <w:rPr>
                <w:i/>
                <w:sz w:val="24"/>
              </w:rPr>
            </w:pPr>
            <w:r w:rsidRPr="00F07CC5">
              <w:rPr>
                <w:i/>
                <w:sz w:val="24"/>
              </w:rPr>
              <w:t>Viðmið – athugasemdir</w:t>
            </w:r>
          </w:p>
        </w:tc>
        <w:tc>
          <w:tcPr>
            <w:tcW w:w="1277" w:type="dxa"/>
            <w:tcBorders>
              <w:bottom w:val="nil"/>
            </w:tcBorders>
          </w:tcPr>
          <w:p w14:paraId="4B281F60" w14:textId="77777777" w:rsidR="00346376" w:rsidRPr="00F07CC5" w:rsidRDefault="00346376" w:rsidP="00C427BD">
            <w:pPr>
              <w:pStyle w:val="Heading7"/>
              <w:keepNext w:val="0"/>
              <w:widowControl w:val="0"/>
            </w:pPr>
            <w:r w:rsidRPr="00F07CC5">
              <w:t>Mat:</w:t>
            </w:r>
          </w:p>
          <w:p w14:paraId="5D487599" w14:textId="77777777" w:rsidR="00346376" w:rsidRPr="00F07CC5" w:rsidRDefault="00346376" w:rsidP="00C427BD">
            <w:pPr>
              <w:pStyle w:val="Heading7"/>
              <w:keepNext w:val="0"/>
              <w:widowControl w:val="0"/>
            </w:pPr>
            <w:r w:rsidRPr="00F07CC5">
              <w:t>V: Í lagi</w:t>
            </w:r>
          </w:p>
          <w:p w14:paraId="3FD4529D" w14:textId="77777777" w:rsidR="00346376" w:rsidRPr="00F07CC5" w:rsidRDefault="00346376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X: Ekki í lagi</w:t>
            </w:r>
          </w:p>
          <w:p w14:paraId="4F721751" w14:textId="77777777" w:rsidR="00346376" w:rsidRPr="00F07CC5" w:rsidRDefault="00346376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66F566CD" w14:textId="77777777" w:rsidR="00346376" w:rsidRPr="00F07CC5" w:rsidRDefault="00346376" w:rsidP="00C427BD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F07CC5">
              <w:rPr>
                <w:i/>
                <w:sz w:val="18"/>
              </w:rPr>
              <w:t>Lög, reglur og leiðbein. VER. Annað</w:t>
            </w:r>
          </w:p>
        </w:tc>
      </w:tr>
      <w:tr w:rsidR="00346376" w:rsidRPr="00F07CC5" w14:paraId="65DF94DE" w14:textId="77777777">
        <w:trPr>
          <w:cantSplit/>
        </w:trPr>
        <w:tc>
          <w:tcPr>
            <w:tcW w:w="2518" w:type="dxa"/>
            <w:shd w:val="pct5" w:color="auto" w:fill="FFFFFF"/>
          </w:tcPr>
          <w:p w14:paraId="0EB94D0E" w14:textId="77777777" w:rsidR="00346376" w:rsidRPr="00F07CC5" w:rsidRDefault="00346376" w:rsidP="00C427BD">
            <w:pPr>
              <w:pStyle w:val="Heading6"/>
              <w:keepNext w:val="0"/>
              <w:widowControl w:val="0"/>
              <w:rPr>
                <w:rFonts w:ascii="Times New Roman" w:hAnsi="Times New Roman"/>
                <w:b/>
                <w:sz w:val="24"/>
              </w:rPr>
            </w:pPr>
            <w:r w:rsidRPr="00F07CC5">
              <w:rPr>
                <w:rFonts w:ascii="Times New Roman" w:hAnsi="Times New Roman"/>
                <w:b/>
                <w:i/>
                <w:sz w:val="24"/>
              </w:rPr>
              <w:t>Starfsmannarými</w:t>
            </w:r>
          </w:p>
        </w:tc>
        <w:tc>
          <w:tcPr>
            <w:tcW w:w="5669" w:type="dxa"/>
            <w:shd w:val="pct5" w:color="auto" w:fill="FFFFFF"/>
          </w:tcPr>
          <w:p w14:paraId="75CDDC56" w14:textId="77777777" w:rsidR="00346376" w:rsidRPr="00F07CC5" w:rsidRDefault="00346376" w:rsidP="00C427BD">
            <w:pPr>
              <w:widowControl w:val="0"/>
              <w:rPr>
                <w:sz w:val="28"/>
              </w:rPr>
            </w:pPr>
          </w:p>
        </w:tc>
        <w:tc>
          <w:tcPr>
            <w:tcW w:w="1277" w:type="dxa"/>
            <w:shd w:val="pct5" w:color="auto" w:fill="FFFFFF"/>
          </w:tcPr>
          <w:p w14:paraId="758ACFAB" w14:textId="77777777" w:rsidR="00346376" w:rsidRPr="00F07CC5" w:rsidRDefault="00346376" w:rsidP="00C427BD">
            <w:pPr>
              <w:widowControl w:val="0"/>
              <w:ind w:left="-108"/>
            </w:pPr>
          </w:p>
        </w:tc>
        <w:tc>
          <w:tcPr>
            <w:tcW w:w="1276" w:type="dxa"/>
            <w:shd w:val="pct5" w:color="auto" w:fill="FFFFFF"/>
          </w:tcPr>
          <w:p w14:paraId="694DB9D8" w14:textId="77777777" w:rsidR="00346376" w:rsidRPr="00F07CC5" w:rsidRDefault="00346376" w:rsidP="00C427BD">
            <w:pPr>
              <w:widowControl w:val="0"/>
              <w:ind w:left="-108"/>
            </w:pPr>
          </w:p>
        </w:tc>
      </w:tr>
      <w:tr w:rsidR="00346376" w:rsidRPr="00F07CC5" w14:paraId="6F1629D0" w14:textId="77777777">
        <w:trPr>
          <w:cantSplit/>
        </w:trPr>
        <w:tc>
          <w:tcPr>
            <w:tcW w:w="2518" w:type="dxa"/>
          </w:tcPr>
          <w:p w14:paraId="4D5EFD16" w14:textId="77777777" w:rsidR="00346376" w:rsidRPr="00346376" w:rsidRDefault="00346376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sz w:val="22"/>
                <w:szCs w:val="22"/>
              </w:rPr>
              <w:t>1. Snyrtingar</w:t>
            </w:r>
          </w:p>
        </w:tc>
        <w:tc>
          <w:tcPr>
            <w:tcW w:w="5669" w:type="dxa"/>
          </w:tcPr>
          <w:p w14:paraId="5020192C" w14:textId="77777777" w:rsidR="00346376" w:rsidRPr="00346376" w:rsidRDefault="00346376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Búnaður, stærð, loftræsting, fjöldi miðað við starfsmannafjölda og kyn.</w:t>
            </w:r>
          </w:p>
        </w:tc>
        <w:tc>
          <w:tcPr>
            <w:tcW w:w="1277" w:type="dxa"/>
          </w:tcPr>
          <w:p w14:paraId="7A728133" w14:textId="77777777" w:rsidR="00346376" w:rsidRPr="00F07CC5" w:rsidRDefault="00346376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D38807" w14:textId="77777777" w:rsidR="00346376" w:rsidRPr="00346376" w:rsidRDefault="00346376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46376">
              <w:rPr>
                <w:rFonts w:ascii="Times New Roman" w:hAnsi="Times New Roman"/>
                <w:sz w:val="18"/>
                <w:szCs w:val="18"/>
              </w:rPr>
              <w:t>R-581/1995 gr.21-31</w:t>
            </w:r>
          </w:p>
        </w:tc>
      </w:tr>
      <w:tr w:rsidR="00346376" w:rsidRPr="00F07CC5" w14:paraId="42D793CB" w14:textId="77777777">
        <w:trPr>
          <w:cantSplit/>
        </w:trPr>
        <w:tc>
          <w:tcPr>
            <w:tcW w:w="2518" w:type="dxa"/>
          </w:tcPr>
          <w:p w14:paraId="404F1662" w14:textId="77777777" w:rsidR="00346376" w:rsidRPr="00346376" w:rsidRDefault="00346376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sz w:val="22"/>
                <w:szCs w:val="22"/>
              </w:rPr>
              <w:t>2. Kaffi/matstofa</w:t>
            </w:r>
          </w:p>
        </w:tc>
        <w:tc>
          <w:tcPr>
            <w:tcW w:w="5669" w:type="dxa"/>
          </w:tcPr>
          <w:p w14:paraId="351A9754" w14:textId="77777777" w:rsidR="00346376" w:rsidRPr="00346376" w:rsidRDefault="00346376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Búnaður, loftræsting, stærð 1,2 m</w:t>
            </w:r>
            <w:r w:rsidRPr="00346376">
              <w:rPr>
                <w:sz w:val="22"/>
                <w:szCs w:val="22"/>
                <w:vertAlign w:val="superscript"/>
              </w:rPr>
              <w:t>2</w:t>
            </w:r>
            <w:r w:rsidRPr="00346376">
              <w:rPr>
                <w:sz w:val="22"/>
                <w:szCs w:val="22"/>
              </w:rPr>
              <w:t>/starfsmann.</w:t>
            </w:r>
          </w:p>
        </w:tc>
        <w:tc>
          <w:tcPr>
            <w:tcW w:w="1277" w:type="dxa"/>
          </w:tcPr>
          <w:p w14:paraId="582C304E" w14:textId="77777777" w:rsidR="00346376" w:rsidRPr="00F07CC5" w:rsidRDefault="00346376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246026B" w14:textId="77777777" w:rsidR="00346376" w:rsidRPr="00346376" w:rsidRDefault="00346376" w:rsidP="00C427BD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46376">
              <w:rPr>
                <w:rFonts w:ascii="Times New Roman" w:hAnsi="Times New Roman"/>
                <w:sz w:val="18"/>
                <w:szCs w:val="18"/>
              </w:rPr>
              <w:t xml:space="preserve">R-581/1995 </w:t>
            </w:r>
          </w:p>
        </w:tc>
      </w:tr>
      <w:tr w:rsidR="00346376" w:rsidRPr="00F07CC5" w14:paraId="283897A2" w14:textId="77777777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634DB32D" w14:textId="77777777" w:rsidR="00346376" w:rsidRPr="00346376" w:rsidRDefault="00346376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sz w:val="22"/>
                <w:szCs w:val="22"/>
              </w:rPr>
              <w:t>3. Búningsaðstaða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36DFBCC9" w14:textId="77777777" w:rsidR="00346376" w:rsidRPr="00346376" w:rsidRDefault="00346376" w:rsidP="00C427BD">
            <w:pPr>
              <w:widowControl w:val="0"/>
              <w:rPr>
                <w:i/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Læstir fataskápar eða fatahengi og læstar hirslur fyrir persónulega muni starfsmanna. Loftræsting, búnaður og stærð taki mið af fjölda starfsmanna. Kynjaskipt ef við á.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05A3307" w14:textId="77777777" w:rsidR="00346376" w:rsidRPr="00F07CC5" w:rsidRDefault="00346376" w:rsidP="00C427BD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645C5F" w14:textId="77777777" w:rsidR="00346376" w:rsidRPr="00346376" w:rsidRDefault="00346376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 gr.13-20</w:t>
            </w:r>
          </w:p>
        </w:tc>
      </w:tr>
      <w:tr w:rsidR="00346376" w:rsidRPr="00F07CC5" w14:paraId="5E04F3C1" w14:textId="77777777">
        <w:trPr>
          <w:cantSplit/>
        </w:trPr>
        <w:tc>
          <w:tcPr>
            <w:tcW w:w="2518" w:type="dxa"/>
          </w:tcPr>
          <w:p w14:paraId="1E1DE3A4" w14:textId="77777777" w:rsidR="00346376" w:rsidRPr="00346376" w:rsidRDefault="00346376" w:rsidP="00C427BD">
            <w:pPr>
              <w:pStyle w:val="Heading9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4. Hvíldaraðstaða</w:t>
            </w:r>
          </w:p>
        </w:tc>
        <w:tc>
          <w:tcPr>
            <w:tcW w:w="5669" w:type="dxa"/>
          </w:tcPr>
          <w:p w14:paraId="7BB2D07C" w14:textId="77777777" w:rsidR="00346376" w:rsidRPr="00346376" w:rsidRDefault="00346376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Hvíldaraðstað fyrir þungaðar konur/konur með börn brjósti</w:t>
            </w:r>
          </w:p>
        </w:tc>
        <w:tc>
          <w:tcPr>
            <w:tcW w:w="1277" w:type="dxa"/>
          </w:tcPr>
          <w:p w14:paraId="15F510F2" w14:textId="77777777" w:rsidR="00346376" w:rsidRPr="00F07CC5" w:rsidRDefault="00346376" w:rsidP="00C427BD">
            <w:pPr>
              <w:widowControl w:val="0"/>
            </w:pPr>
          </w:p>
        </w:tc>
        <w:tc>
          <w:tcPr>
            <w:tcW w:w="1276" w:type="dxa"/>
          </w:tcPr>
          <w:p w14:paraId="7597DCF7" w14:textId="77777777" w:rsidR="00346376" w:rsidRPr="00346376" w:rsidRDefault="00346376" w:rsidP="00C427BD">
            <w:pPr>
              <w:widowControl w:val="0"/>
              <w:rPr>
                <w:sz w:val="18"/>
                <w:szCs w:val="18"/>
              </w:rPr>
            </w:pPr>
            <w:r w:rsidRPr="00346376">
              <w:rPr>
                <w:sz w:val="18"/>
                <w:szCs w:val="18"/>
              </w:rPr>
              <w:t>R-581/1995, 38. gr.</w:t>
            </w:r>
          </w:p>
        </w:tc>
      </w:tr>
      <w:tr w:rsidR="00346376" w:rsidRPr="00F07CC5" w14:paraId="21C44FE4" w14:textId="77777777">
        <w:trPr>
          <w:cantSplit/>
        </w:trPr>
        <w:tc>
          <w:tcPr>
            <w:tcW w:w="2518" w:type="dxa"/>
            <w:shd w:val="pct5" w:color="auto" w:fill="FFFFFF"/>
          </w:tcPr>
          <w:p w14:paraId="7F080F0C" w14:textId="77777777" w:rsidR="00346376" w:rsidRPr="00F07CC5" w:rsidRDefault="00346376" w:rsidP="00C427BD">
            <w:pPr>
              <w:pStyle w:val="Heading9"/>
              <w:keepNext w:val="0"/>
              <w:widowControl w:val="0"/>
              <w:rPr>
                <w:rFonts w:ascii="Times New Roman" w:hAnsi="Times New Roman"/>
              </w:rPr>
            </w:pPr>
            <w:proofErr w:type="spellStart"/>
            <w:r w:rsidRPr="00F07CC5">
              <w:rPr>
                <w:rFonts w:ascii="Times New Roman" w:hAnsi="Times New Roman"/>
              </w:rPr>
              <w:t>Ræstiklefi</w:t>
            </w:r>
            <w:proofErr w:type="spellEnd"/>
            <w:r w:rsidRPr="00F07CC5">
              <w:rPr>
                <w:rFonts w:ascii="Times New Roman" w:hAnsi="Times New Roman"/>
              </w:rPr>
              <w:t>/klefar</w:t>
            </w:r>
          </w:p>
        </w:tc>
        <w:tc>
          <w:tcPr>
            <w:tcW w:w="5669" w:type="dxa"/>
            <w:shd w:val="pct5" w:color="auto" w:fill="FFFFFF"/>
          </w:tcPr>
          <w:p w14:paraId="73363AB0" w14:textId="77777777" w:rsidR="00346376" w:rsidRPr="00F07CC5" w:rsidRDefault="00346376" w:rsidP="00C427BD">
            <w:pPr>
              <w:widowControl w:val="0"/>
              <w:rPr>
                <w:sz w:val="24"/>
              </w:rPr>
            </w:pPr>
          </w:p>
        </w:tc>
        <w:tc>
          <w:tcPr>
            <w:tcW w:w="1277" w:type="dxa"/>
            <w:shd w:val="pct5" w:color="auto" w:fill="FFFFFF"/>
          </w:tcPr>
          <w:p w14:paraId="0276718B" w14:textId="77777777" w:rsidR="00346376" w:rsidRPr="00F07CC5" w:rsidRDefault="00346376" w:rsidP="00C427BD">
            <w:pPr>
              <w:widowControl w:val="0"/>
            </w:pPr>
          </w:p>
        </w:tc>
        <w:tc>
          <w:tcPr>
            <w:tcW w:w="1276" w:type="dxa"/>
            <w:shd w:val="pct5" w:color="auto" w:fill="FFFFFF"/>
          </w:tcPr>
          <w:p w14:paraId="14EEA1DD" w14:textId="77777777" w:rsidR="00346376" w:rsidRPr="00F07CC5" w:rsidRDefault="00346376" w:rsidP="00C427BD">
            <w:pPr>
              <w:widowControl w:val="0"/>
            </w:pPr>
          </w:p>
        </w:tc>
      </w:tr>
      <w:tr w:rsidR="00346376" w:rsidRPr="00F07CC5" w14:paraId="09CCBDB6" w14:textId="77777777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14:paraId="03399594" w14:textId="77777777" w:rsidR="00346376" w:rsidRPr="00346376" w:rsidRDefault="00346376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46376">
              <w:rPr>
                <w:rFonts w:ascii="Times New Roman" w:hAnsi="Times New Roman"/>
                <w:sz w:val="22"/>
                <w:szCs w:val="22"/>
              </w:rPr>
              <w:t>1.</w:t>
            </w:r>
            <w:r w:rsidRPr="0034637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46376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532C07A3" w14:textId="77777777" w:rsidR="00346376" w:rsidRPr="00346376" w:rsidRDefault="00346376" w:rsidP="00C427BD">
            <w:pPr>
              <w:widowControl w:val="0"/>
              <w:rPr>
                <w:sz w:val="22"/>
                <w:szCs w:val="22"/>
              </w:rPr>
            </w:pPr>
            <w:r w:rsidRPr="00346376">
              <w:rPr>
                <w:sz w:val="22"/>
                <w:szCs w:val="22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B2DCCE3" w14:textId="77777777" w:rsidR="00346376" w:rsidRPr="00F07CC5" w:rsidRDefault="00346376" w:rsidP="00C427BD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19F4B0" w14:textId="77777777" w:rsidR="00346376" w:rsidRPr="00F07CC5" w:rsidRDefault="00346376" w:rsidP="00C427BD">
            <w:pPr>
              <w:widowControl w:val="0"/>
            </w:pPr>
            <w:r w:rsidRPr="00346376">
              <w:rPr>
                <w:sz w:val="18"/>
                <w:szCs w:val="18"/>
              </w:rPr>
              <w:t>R-581/1995 gr.43</w:t>
            </w:r>
          </w:p>
        </w:tc>
      </w:tr>
      <w:tr w:rsidR="005D728B" w:rsidRPr="00F07CC5" w14:paraId="1C2D8E48" w14:textId="77777777">
        <w:trPr>
          <w:cantSplit/>
        </w:trPr>
        <w:tc>
          <w:tcPr>
            <w:tcW w:w="2518" w:type="dxa"/>
            <w:shd w:val="clear" w:color="auto" w:fill="F3F3F3"/>
          </w:tcPr>
          <w:p w14:paraId="0E96A452" w14:textId="77777777" w:rsidR="005D728B" w:rsidRPr="00A74E2B" w:rsidRDefault="005D728B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i/>
                <w:szCs w:val="24"/>
              </w:rPr>
            </w:pPr>
            <w:r w:rsidRPr="00A74E2B">
              <w:rPr>
                <w:rFonts w:ascii="Times New Roman" w:hAnsi="Times New Roman"/>
                <w:b/>
                <w:i/>
                <w:szCs w:val="24"/>
              </w:rPr>
              <w:t>Sérstök vinnurými</w:t>
            </w:r>
          </w:p>
        </w:tc>
        <w:tc>
          <w:tcPr>
            <w:tcW w:w="5669" w:type="dxa"/>
            <w:shd w:val="clear" w:color="auto" w:fill="F3F3F3"/>
          </w:tcPr>
          <w:p w14:paraId="442A8FEB" w14:textId="77777777" w:rsidR="005D728B" w:rsidRPr="00346376" w:rsidRDefault="005D728B" w:rsidP="00C427B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3F3F3"/>
          </w:tcPr>
          <w:p w14:paraId="2FDFF1B4" w14:textId="77777777" w:rsidR="005D728B" w:rsidRPr="00F07CC5" w:rsidRDefault="005D728B" w:rsidP="00C427BD">
            <w:pPr>
              <w:widowControl w:val="0"/>
            </w:pPr>
          </w:p>
        </w:tc>
        <w:tc>
          <w:tcPr>
            <w:tcW w:w="1276" w:type="dxa"/>
            <w:shd w:val="clear" w:color="auto" w:fill="F3F3F3"/>
          </w:tcPr>
          <w:p w14:paraId="3D485D3C" w14:textId="77777777" w:rsidR="005D728B" w:rsidRPr="00346376" w:rsidRDefault="005D728B" w:rsidP="00C427BD">
            <w:pPr>
              <w:widowControl w:val="0"/>
              <w:rPr>
                <w:sz w:val="18"/>
                <w:szCs w:val="18"/>
              </w:rPr>
            </w:pPr>
          </w:p>
        </w:tc>
      </w:tr>
      <w:tr w:rsidR="005D728B" w:rsidRPr="00F07CC5" w14:paraId="3D7D57FB" w14:textId="77777777">
        <w:trPr>
          <w:cantSplit/>
        </w:trPr>
        <w:tc>
          <w:tcPr>
            <w:tcW w:w="2518" w:type="dxa"/>
          </w:tcPr>
          <w:p w14:paraId="1AB81E93" w14:textId="77777777" w:rsidR="005D728B" w:rsidRPr="00A74E2B" w:rsidRDefault="005D728B" w:rsidP="00C427BD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A74E2B">
              <w:rPr>
                <w:rFonts w:ascii="Times New Roman" w:hAnsi="Times New Roman"/>
                <w:sz w:val="22"/>
                <w:szCs w:val="22"/>
              </w:rPr>
              <w:t>Myndgreining, rannsóknarstofa, aðgerðarstofa</w:t>
            </w:r>
          </w:p>
        </w:tc>
        <w:tc>
          <w:tcPr>
            <w:tcW w:w="5669" w:type="dxa"/>
          </w:tcPr>
          <w:p w14:paraId="2479ACA5" w14:textId="77777777" w:rsidR="005D728B" w:rsidRPr="00346376" w:rsidRDefault="005D728B" w:rsidP="00C427B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Sjá vinnuumhverfisvísi fyrir sjúkrahús</w:t>
            </w:r>
            <w:r w:rsidR="00A74E2B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6AE0F51B" w14:textId="77777777" w:rsidR="005D728B" w:rsidRPr="00F07CC5" w:rsidRDefault="005D728B" w:rsidP="00C427BD">
            <w:pPr>
              <w:widowControl w:val="0"/>
            </w:pPr>
          </w:p>
        </w:tc>
        <w:tc>
          <w:tcPr>
            <w:tcW w:w="1276" w:type="dxa"/>
          </w:tcPr>
          <w:p w14:paraId="5327EB5E" w14:textId="77777777" w:rsidR="005D728B" w:rsidRPr="00346376" w:rsidRDefault="005D728B" w:rsidP="00C427BD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0CA50211" w14:textId="77777777" w:rsidR="00346376" w:rsidRDefault="00346376" w:rsidP="00C427BD">
      <w:pPr>
        <w:widowControl w:val="0"/>
        <w:rPr>
          <w:b/>
          <w:sz w:val="28"/>
        </w:rPr>
      </w:pPr>
    </w:p>
    <w:p w14:paraId="314CFD66" w14:textId="77777777" w:rsidR="004E481D" w:rsidRDefault="004E481D" w:rsidP="00C427BD">
      <w:pPr>
        <w:widowControl w:val="0"/>
        <w:rPr>
          <w:b/>
          <w:sz w:val="28"/>
        </w:rPr>
      </w:pPr>
    </w:p>
    <w:p w14:paraId="71A206DF" w14:textId="77777777" w:rsidR="004E481D" w:rsidRDefault="004E481D" w:rsidP="00C427BD">
      <w:pPr>
        <w:widowControl w:val="0"/>
        <w:rPr>
          <w:b/>
          <w:sz w:val="28"/>
        </w:rPr>
      </w:pPr>
    </w:p>
    <w:p w14:paraId="6FEE8A87" w14:textId="77777777" w:rsidR="00AC7C7C" w:rsidRPr="00F07CC5" w:rsidRDefault="00AC7C7C" w:rsidP="00C427BD">
      <w:pPr>
        <w:widowControl w:val="0"/>
        <w:rPr>
          <w:sz w:val="22"/>
          <w:szCs w:val="22"/>
        </w:rPr>
      </w:pPr>
    </w:p>
    <w:p w14:paraId="2D453E14" w14:textId="77777777" w:rsidR="00AC7C7C" w:rsidRPr="00F07CC5" w:rsidRDefault="00AC7C7C" w:rsidP="00C427BD">
      <w:pPr>
        <w:widowControl w:val="0"/>
        <w:jc w:val="center"/>
        <w:rPr>
          <w:sz w:val="22"/>
          <w:szCs w:val="22"/>
        </w:rPr>
      </w:pPr>
      <w:r w:rsidRPr="00F07CC5">
        <w:rPr>
          <w:sz w:val="22"/>
          <w:szCs w:val="22"/>
        </w:rPr>
        <w:t>______________________</w:t>
      </w:r>
    </w:p>
    <w:p w14:paraId="546B416F" w14:textId="77777777" w:rsidR="00AC7C7C" w:rsidRPr="00F07CC5" w:rsidRDefault="00AC7C7C" w:rsidP="00C427BD">
      <w:pPr>
        <w:widowControl w:val="0"/>
        <w:jc w:val="center"/>
        <w:rPr>
          <w:sz w:val="22"/>
          <w:szCs w:val="22"/>
        </w:rPr>
      </w:pPr>
      <w:r w:rsidRPr="00F07CC5">
        <w:rPr>
          <w:sz w:val="22"/>
          <w:szCs w:val="22"/>
        </w:rPr>
        <w:t>Dags.</w:t>
      </w:r>
    </w:p>
    <w:p w14:paraId="31BA13B2" w14:textId="77777777" w:rsidR="00AC7C7C" w:rsidRDefault="00AC7C7C" w:rsidP="00C427BD">
      <w:pPr>
        <w:widowControl w:val="0"/>
        <w:jc w:val="center"/>
        <w:rPr>
          <w:sz w:val="22"/>
          <w:szCs w:val="22"/>
        </w:rPr>
      </w:pPr>
    </w:p>
    <w:p w14:paraId="4A925B5F" w14:textId="77777777" w:rsidR="004E481D" w:rsidRDefault="004E481D" w:rsidP="00C427BD">
      <w:pPr>
        <w:widowControl w:val="0"/>
        <w:jc w:val="center"/>
        <w:rPr>
          <w:sz w:val="22"/>
          <w:szCs w:val="22"/>
        </w:rPr>
      </w:pPr>
    </w:p>
    <w:p w14:paraId="6BC81ED4" w14:textId="77777777" w:rsidR="009962D9" w:rsidRPr="00F07CC5" w:rsidRDefault="009962D9" w:rsidP="00C427BD">
      <w:pPr>
        <w:widowControl w:val="0"/>
        <w:jc w:val="center"/>
        <w:rPr>
          <w:sz w:val="22"/>
          <w:szCs w:val="22"/>
        </w:rPr>
      </w:pPr>
    </w:p>
    <w:p w14:paraId="7753AA9E" w14:textId="77777777" w:rsidR="002C17E2" w:rsidRDefault="00AC7C7C" w:rsidP="00C427BD">
      <w:pPr>
        <w:widowControl w:val="0"/>
        <w:jc w:val="center"/>
        <w:rPr>
          <w:sz w:val="22"/>
          <w:szCs w:val="22"/>
        </w:rPr>
      </w:pPr>
      <w:r w:rsidRPr="00F07CC5">
        <w:rPr>
          <w:sz w:val="22"/>
          <w:szCs w:val="22"/>
        </w:rPr>
        <w:t>________________________</w:t>
      </w:r>
      <w:r w:rsidR="009962D9">
        <w:rPr>
          <w:sz w:val="22"/>
          <w:szCs w:val="22"/>
        </w:rPr>
        <w:t>_______________</w:t>
      </w:r>
      <w:r w:rsidR="009962D9" w:rsidRPr="00F07CC5">
        <w:rPr>
          <w:sz w:val="22"/>
          <w:szCs w:val="22"/>
        </w:rPr>
        <w:t>____</w:t>
      </w:r>
      <w:r w:rsidR="002C17E2">
        <w:rPr>
          <w:sz w:val="22"/>
          <w:szCs w:val="22"/>
        </w:rPr>
        <w:t>__________________________</w:t>
      </w:r>
    </w:p>
    <w:p w14:paraId="5FC55620" w14:textId="77777777" w:rsidR="009962D9" w:rsidRPr="00F07CC5" w:rsidRDefault="009962D9" w:rsidP="00C427B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3085E4AA" w14:textId="77777777" w:rsidR="002C17E2" w:rsidRDefault="009962D9" w:rsidP="00C427BD">
      <w:pPr>
        <w:widowControl w:val="0"/>
        <w:jc w:val="center"/>
        <w:rPr>
          <w:sz w:val="22"/>
          <w:szCs w:val="22"/>
        </w:rPr>
      </w:pPr>
      <w:r w:rsidRPr="00F07CC5">
        <w:rPr>
          <w:sz w:val="22"/>
          <w:szCs w:val="22"/>
        </w:rPr>
        <w:t>Undirskrift</w:t>
      </w:r>
      <w:r w:rsidRPr="00996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</w:t>
      </w:r>
    </w:p>
    <w:p w14:paraId="1BA21BD6" w14:textId="77777777" w:rsidR="002C17E2" w:rsidRDefault="002C17E2" w:rsidP="00C427BD">
      <w:pPr>
        <w:widowControl w:val="0"/>
        <w:jc w:val="center"/>
        <w:rPr>
          <w:sz w:val="22"/>
          <w:szCs w:val="22"/>
        </w:rPr>
      </w:pPr>
    </w:p>
    <w:p w14:paraId="35129E8F" w14:textId="77777777" w:rsidR="002C17E2" w:rsidRDefault="002C17E2" w:rsidP="00C427BD">
      <w:pPr>
        <w:widowControl w:val="0"/>
        <w:jc w:val="center"/>
        <w:rPr>
          <w:sz w:val="22"/>
          <w:szCs w:val="22"/>
        </w:rPr>
      </w:pPr>
    </w:p>
    <w:p w14:paraId="2659A82C" w14:textId="77777777" w:rsidR="002C17E2" w:rsidRDefault="002C17E2" w:rsidP="00C427BD">
      <w:pPr>
        <w:widowControl w:val="0"/>
        <w:rPr>
          <w:sz w:val="22"/>
          <w:szCs w:val="22"/>
        </w:rPr>
      </w:pPr>
    </w:p>
    <w:p w14:paraId="589559C1" w14:textId="77777777" w:rsidR="002C17E2" w:rsidRDefault="002C17E2" w:rsidP="00C427BD">
      <w:pPr>
        <w:widowControl w:val="0"/>
        <w:jc w:val="center"/>
        <w:rPr>
          <w:sz w:val="22"/>
          <w:szCs w:val="22"/>
        </w:rPr>
      </w:pPr>
    </w:p>
    <w:p w14:paraId="74A11CAC" w14:textId="77777777" w:rsidR="002C17E2" w:rsidRDefault="002C17E2" w:rsidP="00C427B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63D5F156" w14:textId="77777777" w:rsidR="009962D9" w:rsidRPr="00F07CC5" w:rsidRDefault="009962D9" w:rsidP="00C427BD">
      <w:pPr>
        <w:widowControl w:val="0"/>
        <w:jc w:val="center"/>
        <w:rPr>
          <w:sz w:val="22"/>
          <w:szCs w:val="22"/>
        </w:rPr>
      </w:pPr>
      <w:r w:rsidRPr="00F07CC5">
        <w:rPr>
          <w:sz w:val="22"/>
          <w:szCs w:val="22"/>
        </w:rPr>
        <w:t>Undirskrift</w:t>
      </w:r>
    </w:p>
    <w:sectPr w:rsidR="009962D9" w:rsidRPr="00F07CC5" w:rsidSect="00AC7C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709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0646" w14:textId="77777777" w:rsidR="00696C20" w:rsidRDefault="00696C20">
      <w:r>
        <w:separator/>
      </w:r>
    </w:p>
  </w:endnote>
  <w:endnote w:type="continuationSeparator" w:id="0">
    <w:p w14:paraId="1E8A06BB" w14:textId="77777777" w:rsidR="00696C20" w:rsidRDefault="006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2230" w14:textId="77777777" w:rsidR="007D1C48" w:rsidRDefault="007D1C48" w:rsidP="001A6E8E">
    <w:pPr>
      <w:pStyle w:val="Footer"/>
      <w:pBdr>
        <w:bottom w:val="single" w:sz="12" w:space="1" w:color="auto"/>
      </w:pBdr>
    </w:pPr>
    <w:r w:rsidRPr="00D0268C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591B6ECB" w14:textId="77777777" w:rsidR="007D1C48" w:rsidRPr="004B5AD5" w:rsidRDefault="007D1C48" w:rsidP="004B5AD5">
    <w:pPr>
      <w:pStyle w:val="Footer"/>
      <w:rPr>
        <w:sz w:val="16"/>
      </w:rPr>
    </w:pPr>
    <w:r>
      <w:rPr>
        <w:sz w:val="16"/>
        <w:u w:val="single"/>
      </w:rPr>
      <w:t>Skammstafanir:</w:t>
    </w:r>
    <w:r>
      <w:rPr>
        <w:sz w:val="16"/>
      </w:rPr>
      <w:t xml:space="preserve">   L=Lög, R=Reglur, </w:t>
    </w:r>
    <w:proofErr w:type="spellStart"/>
    <w:r>
      <w:rPr>
        <w:sz w:val="16"/>
      </w:rPr>
      <w:t>Rg</w:t>
    </w:r>
    <w:proofErr w:type="spellEnd"/>
    <w:r>
      <w:rPr>
        <w:sz w:val="16"/>
      </w:rPr>
      <w:t xml:space="preserve">=Reglugerð, </w:t>
    </w:r>
    <w:proofErr w:type="spellStart"/>
    <w:r>
      <w:rPr>
        <w:sz w:val="16"/>
      </w:rPr>
      <w:t>Lb</w:t>
    </w:r>
    <w:proofErr w:type="spellEnd"/>
    <w:r>
      <w:rPr>
        <w:sz w:val="16"/>
      </w:rPr>
      <w:t>=Leiðbeiningar, FL=Fræðslu- og leiðbeiningarit,</w:t>
    </w:r>
    <w:r w:rsidR="004B5AD5">
      <w:rPr>
        <w:sz w:val="16"/>
      </w:rPr>
      <w:t xml:space="preserve"> </w:t>
    </w:r>
    <w:proofErr w:type="spellStart"/>
    <w:r w:rsidR="004B5AD5">
      <w:rPr>
        <w:sz w:val="16"/>
      </w:rPr>
      <w:t>Vs</w:t>
    </w:r>
    <w:proofErr w:type="spellEnd"/>
    <w:r w:rsidR="004B5AD5">
      <w:rPr>
        <w:sz w:val="16"/>
      </w:rPr>
      <w:t>=Veggspjald,</w:t>
    </w:r>
    <w:r>
      <w:rPr>
        <w:sz w:val="16"/>
      </w:rPr>
      <w:t xml:space="preserve"> ÍST EN=Íslenskur staðall. VER=Vinnueftirlit ríkisins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042" w14:textId="77777777" w:rsidR="007D1C48" w:rsidRDefault="007D1C48">
    <w:pPr>
      <w:pStyle w:val="Footer"/>
      <w:pBdr>
        <w:bottom w:val="single" w:sz="12" w:space="1" w:color="auto"/>
      </w:pBdr>
    </w:pPr>
    <w:r w:rsidRPr="00D0268C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0FDBA918" w14:textId="77777777" w:rsidR="007D1C48" w:rsidRPr="00C427BD" w:rsidRDefault="007D1C48" w:rsidP="00C427BD">
    <w:pPr>
      <w:pStyle w:val="Footer"/>
      <w:rPr>
        <w:sz w:val="16"/>
      </w:rPr>
    </w:pPr>
    <w:r>
      <w:rPr>
        <w:sz w:val="16"/>
        <w:u w:val="single"/>
      </w:rPr>
      <w:t>Skammstafanir:</w:t>
    </w:r>
    <w:r>
      <w:rPr>
        <w:sz w:val="16"/>
      </w:rPr>
      <w:t xml:space="preserve">   L=Lög, R=Reglur, </w:t>
    </w:r>
    <w:proofErr w:type="spellStart"/>
    <w:r>
      <w:rPr>
        <w:sz w:val="16"/>
      </w:rPr>
      <w:t>Rg</w:t>
    </w:r>
    <w:proofErr w:type="spellEnd"/>
    <w:r>
      <w:rPr>
        <w:sz w:val="16"/>
      </w:rPr>
      <w:t xml:space="preserve">=Reglugerð, </w:t>
    </w:r>
    <w:proofErr w:type="spellStart"/>
    <w:r>
      <w:rPr>
        <w:sz w:val="16"/>
      </w:rPr>
      <w:t>Lb</w:t>
    </w:r>
    <w:proofErr w:type="spellEnd"/>
    <w:r>
      <w:rPr>
        <w:sz w:val="16"/>
      </w:rPr>
      <w:t xml:space="preserve">=Leiðbeiningar, FL=Fræðslu- og leiðbeiningarit, </w:t>
    </w:r>
    <w:proofErr w:type="spellStart"/>
    <w:r w:rsidR="00C427BD">
      <w:rPr>
        <w:sz w:val="16"/>
      </w:rPr>
      <w:t>Vs</w:t>
    </w:r>
    <w:proofErr w:type="spellEnd"/>
    <w:r w:rsidR="00C427BD">
      <w:rPr>
        <w:sz w:val="16"/>
      </w:rPr>
      <w:t xml:space="preserve">=Veggspjald, </w:t>
    </w:r>
    <w:r>
      <w:rPr>
        <w:sz w:val="16"/>
      </w:rPr>
      <w:t>ÍST EN=Íslenskur staðall. VER=Vinnueftirlit ríkisins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90F9" w14:textId="77777777" w:rsidR="00696C20" w:rsidRDefault="00696C20">
      <w:r>
        <w:separator/>
      </w:r>
    </w:p>
  </w:footnote>
  <w:footnote w:type="continuationSeparator" w:id="0">
    <w:p w14:paraId="6AFE59C2" w14:textId="77777777" w:rsidR="00696C20" w:rsidRDefault="0069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270E" w14:textId="77777777" w:rsidR="007D1C48" w:rsidRDefault="007D1C48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45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6237"/>
      <w:gridCol w:w="2127"/>
    </w:tblGrid>
    <w:tr w:rsidR="007D1C48" w14:paraId="481690F0" w14:textId="77777777" w:rsidTr="0516A8ED">
      <w:trPr>
        <w:trHeight w:val="1388"/>
      </w:trPr>
      <w:tc>
        <w:tcPr>
          <w:tcW w:w="2410" w:type="dxa"/>
          <w:vAlign w:val="center"/>
        </w:tcPr>
        <w:p w14:paraId="2E0404BC" w14:textId="77777777" w:rsidR="007D1C48" w:rsidRDefault="0516A8ED">
          <w:pPr>
            <w:jc w:val="center"/>
            <w:rPr>
              <w:rFonts w:ascii="CG Times" w:hAnsi="CG Times"/>
            </w:rPr>
          </w:pPr>
          <w:r>
            <w:rPr>
              <w:noProof/>
            </w:rPr>
            <w:drawing>
              <wp:inline distT="0" distB="0" distL="0" distR="0" wp14:anchorId="116688BE" wp14:editId="0516A8ED">
                <wp:extent cx="1128395" cy="516255"/>
                <wp:effectExtent l="0" t="0" r="0" b="0"/>
                <wp:docPr id="73228120" name="Picture 73228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9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3677BC" w14:textId="77777777" w:rsidR="007D1C48" w:rsidRDefault="007D1C48">
          <w:pPr>
            <w:pStyle w:val="Heading1"/>
            <w:spacing w:before="0"/>
            <w:ind w:right="-57"/>
            <w:jc w:val="right"/>
            <w:rPr>
              <w:rFonts w:ascii="CG Times" w:hAnsi="CG Times"/>
              <w:b w:val="0"/>
              <w:u w:val="none"/>
            </w:rPr>
          </w:pPr>
        </w:p>
      </w:tc>
      <w:tc>
        <w:tcPr>
          <w:tcW w:w="6237" w:type="dxa"/>
          <w:vAlign w:val="center"/>
        </w:tcPr>
        <w:p w14:paraId="239C6687" w14:textId="77777777" w:rsidR="007D1C48" w:rsidRPr="00806C6A" w:rsidRDefault="007D1C48" w:rsidP="007D1C48">
          <w:pPr>
            <w:autoSpaceDE w:val="0"/>
            <w:autoSpaceDN w:val="0"/>
            <w:adjustRightInd w:val="0"/>
            <w:spacing w:before="120" w:after="120"/>
            <w:jc w:val="center"/>
            <w:rPr>
              <w:sz w:val="32"/>
              <w:szCs w:val="32"/>
            </w:rPr>
          </w:pPr>
          <w:r w:rsidRPr="00806C6A">
            <w:rPr>
              <w:b/>
              <w:sz w:val="32"/>
              <w:szCs w:val="32"/>
            </w:rPr>
            <w:t>Heilsu</w:t>
          </w:r>
          <w:r w:rsidR="00ED30BD">
            <w:rPr>
              <w:b/>
              <w:sz w:val="32"/>
              <w:szCs w:val="32"/>
            </w:rPr>
            <w:t xml:space="preserve">gæsla og </w:t>
          </w:r>
          <w:r>
            <w:rPr>
              <w:b/>
              <w:sz w:val="32"/>
              <w:szCs w:val="32"/>
            </w:rPr>
            <w:t>heilsumeðferð á stofum</w:t>
          </w:r>
        </w:p>
        <w:p w14:paraId="42160D01" w14:textId="77777777" w:rsidR="007D1C48" w:rsidRPr="007D1C48" w:rsidRDefault="007D1C48" w:rsidP="007D1C48">
          <w:pPr>
            <w:pStyle w:val="Heading3"/>
            <w:spacing w:after="120"/>
            <w:ind w:right="-57"/>
            <w:rPr>
              <w:b/>
              <w:sz w:val="24"/>
              <w:szCs w:val="24"/>
              <w:lang w:val="is-IS"/>
            </w:rPr>
          </w:pPr>
          <w:r w:rsidRPr="007D1C48">
            <w:rPr>
              <w:sz w:val="24"/>
              <w:szCs w:val="24"/>
              <w:lang w:val="is-IS"/>
            </w:rPr>
            <w:t>Lækna-, sjúkraþjálfunar-, tannlækna-, fótaaðgerðastofur o.fl.</w:t>
          </w:r>
        </w:p>
        <w:p w14:paraId="62FDAF89" w14:textId="77777777" w:rsidR="007D1C48" w:rsidRPr="00DE3FCD" w:rsidRDefault="007D1C48" w:rsidP="007D1C48">
          <w:pPr>
            <w:spacing w:after="120"/>
            <w:jc w:val="center"/>
            <w:rPr>
              <w:b/>
              <w:sz w:val="32"/>
              <w:szCs w:val="32"/>
              <w:lang w:val="en-US"/>
            </w:rPr>
          </w:pPr>
          <w:proofErr w:type="spellStart"/>
          <w:r w:rsidRPr="00DE3FCD">
            <w:rPr>
              <w:b/>
              <w:sz w:val="32"/>
              <w:szCs w:val="32"/>
              <w:lang w:val="en-US"/>
            </w:rPr>
            <w:t>Vinnuumhverfisvísir</w:t>
          </w:r>
          <w:proofErr w:type="spellEnd"/>
        </w:p>
      </w:tc>
      <w:tc>
        <w:tcPr>
          <w:tcW w:w="2127" w:type="dxa"/>
        </w:tcPr>
        <w:p w14:paraId="3944023F" w14:textId="77777777" w:rsidR="007D1C48" w:rsidRPr="00E12303" w:rsidRDefault="00FC12DC">
          <w:pPr>
            <w:pStyle w:val="Heading5"/>
            <w:rPr>
              <w:sz w:val="20"/>
            </w:rPr>
          </w:pPr>
          <w:r>
            <w:rPr>
              <w:sz w:val="20"/>
            </w:rPr>
            <w:t xml:space="preserve">Nr. </w:t>
          </w:r>
          <w:proofErr w:type="spellStart"/>
          <w:r>
            <w:rPr>
              <w:sz w:val="20"/>
            </w:rPr>
            <w:t>skjals</w:t>
          </w:r>
          <w:proofErr w:type="spellEnd"/>
          <w:r>
            <w:rPr>
              <w:sz w:val="20"/>
            </w:rPr>
            <w:t>: VÍSFE29</w:t>
          </w:r>
        </w:p>
        <w:p w14:paraId="0116FED0" w14:textId="3F084201" w:rsidR="007D1C48" w:rsidRPr="00E12303" w:rsidRDefault="007D1C48">
          <w:pPr>
            <w:rPr>
              <w:lang w:val="en-US"/>
            </w:rPr>
          </w:pPr>
          <w:proofErr w:type="spellStart"/>
          <w:r>
            <w:rPr>
              <w:lang w:val="en-US"/>
            </w:rPr>
            <w:t>Útgáfunr</w:t>
          </w:r>
          <w:proofErr w:type="spellEnd"/>
          <w:r>
            <w:rPr>
              <w:lang w:val="en-US"/>
            </w:rPr>
            <w:t xml:space="preserve">.: </w:t>
          </w:r>
          <w:r w:rsidR="00660077">
            <w:rPr>
              <w:lang w:val="en-US"/>
            </w:rPr>
            <w:t>2</w:t>
          </w:r>
        </w:p>
        <w:p w14:paraId="6A3A0F75" w14:textId="568B83A0" w:rsidR="007D1C48" w:rsidRPr="00E12303" w:rsidRDefault="007D1C48">
          <w:pPr>
            <w:rPr>
              <w:lang w:val="en-US"/>
            </w:rPr>
          </w:pPr>
          <w:proofErr w:type="spellStart"/>
          <w:r w:rsidRPr="00E12303">
            <w:rPr>
              <w:lang w:val="en-US"/>
            </w:rPr>
            <w:t>Dags</w:t>
          </w:r>
          <w:proofErr w:type="spellEnd"/>
          <w:r w:rsidRPr="00E12303">
            <w:rPr>
              <w:lang w:val="en-US"/>
            </w:rPr>
            <w:t xml:space="preserve">: </w:t>
          </w:r>
          <w:r w:rsidR="00A15872">
            <w:rPr>
              <w:lang w:val="en-US"/>
            </w:rPr>
            <w:t>8.7. 2021</w:t>
          </w:r>
        </w:p>
        <w:p w14:paraId="506FE78D" w14:textId="4DEC04D1" w:rsidR="007D1C48" w:rsidRPr="00E12303" w:rsidRDefault="007D1C48">
          <w:pPr>
            <w:rPr>
              <w:lang w:val="en-US"/>
            </w:rPr>
          </w:pPr>
          <w:proofErr w:type="spellStart"/>
          <w:r w:rsidRPr="00E12303">
            <w:rPr>
              <w:lang w:val="en-US"/>
            </w:rPr>
            <w:t>Höf</w:t>
          </w:r>
          <w:proofErr w:type="spellEnd"/>
          <w:r w:rsidRPr="00E12303">
            <w:rPr>
              <w:lang w:val="en-US"/>
            </w:rPr>
            <w:t xml:space="preserve">.: </w:t>
          </w:r>
          <w:r w:rsidR="00765B30">
            <w:rPr>
              <w:lang w:val="en-US"/>
            </w:rPr>
            <w:t>Vinnueftirlitið</w:t>
          </w:r>
        </w:p>
        <w:p w14:paraId="7012EEAD" w14:textId="58A1C21A" w:rsidR="007D1C48" w:rsidRPr="00D73AC8" w:rsidRDefault="007D1C48">
          <w:pPr>
            <w:rPr>
              <w:lang w:val="en-US"/>
            </w:rPr>
          </w:pPr>
          <w:proofErr w:type="spellStart"/>
          <w:r w:rsidRPr="00D73AC8">
            <w:rPr>
              <w:lang w:val="en-US"/>
            </w:rPr>
            <w:t>Ábyrgðarm</w:t>
          </w:r>
          <w:proofErr w:type="spellEnd"/>
          <w:r w:rsidRPr="00D73AC8">
            <w:rPr>
              <w:lang w:val="en-US"/>
            </w:rPr>
            <w:t xml:space="preserve">: </w:t>
          </w:r>
          <w:proofErr w:type="spellStart"/>
          <w:r w:rsidR="00765B30">
            <w:rPr>
              <w:lang w:val="en-US"/>
            </w:rPr>
            <w:t>Sviðsstjóri</w:t>
          </w:r>
          <w:proofErr w:type="spellEnd"/>
        </w:p>
        <w:p w14:paraId="215B569D" w14:textId="77777777" w:rsidR="007D1C48" w:rsidRDefault="007D1C48">
          <w:r>
            <w:t>Bls.</w:t>
          </w:r>
          <w:r w:rsidR="00660077">
            <w:t>:</w:t>
          </w:r>
          <w:r>
            <w:t xml:space="preserve"> 6</w:t>
          </w:r>
        </w:p>
      </w:tc>
    </w:tr>
  </w:tbl>
  <w:p w14:paraId="24C3211A" w14:textId="77777777" w:rsidR="007D1C48" w:rsidRDefault="007D1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1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5767CF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6B009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B21C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8509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34EE416D"/>
    <w:multiLevelType w:val="hybridMultilevel"/>
    <w:tmpl w:val="6DBC58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6C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0611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1D6053"/>
    <w:multiLevelType w:val="hybridMultilevel"/>
    <w:tmpl w:val="595C851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D19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2"/>
  </w:num>
  <w:num w:numId="12">
    <w:abstractNumId w:val="4"/>
  </w:num>
  <w:num w:numId="13">
    <w:abstractNumId w:val="16"/>
  </w:num>
  <w:num w:numId="14">
    <w:abstractNumId w:val="7"/>
  </w:num>
  <w:num w:numId="15">
    <w:abstractNumId w:val="1"/>
  </w:num>
  <w:num w:numId="16">
    <w:abstractNumId w:val="13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68C"/>
    <w:rsid w:val="00002F25"/>
    <w:rsid w:val="00013A05"/>
    <w:rsid w:val="00023B50"/>
    <w:rsid w:val="000301CD"/>
    <w:rsid w:val="00040CCE"/>
    <w:rsid w:val="000411F3"/>
    <w:rsid w:val="000558B1"/>
    <w:rsid w:val="000825BA"/>
    <w:rsid w:val="000B60BE"/>
    <w:rsid w:val="000D6482"/>
    <w:rsid w:val="000E5700"/>
    <w:rsid w:val="000F65BA"/>
    <w:rsid w:val="001122BC"/>
    <w:rsid w:val="00121CD2"/>
    <w:rsid w:val="00125182"/>
    <w:rsid w:val="00156DB2"/>
    <w:rsid w:val="00160C3E"/>
    <w:rsid w:val="00161A0A"/>
    <w:rsid w:val="00167D6E"/>
    <w:rsid w:val="00176F8C"/>
    <w:rsid w:val="001A6E8E"/>
    <w:rsid w:val="001C6273"/>
    <w:rsid w:val="001E0EBA"/>
    <w:rsid w:val="0020602E"/>
    <w:rsid w:val="002141AC"/>
    <w:rsid w:val="00281B9B"/>
    <w:rsid w:val="00286B71"/>
    <w:rsid w:val="0028718E"/>
    <w:rsid w:val="00292834"/>
    <w:rsid w:val="00295D48"/>
    <w:rsid w:val="002B0526"/>
    <w:rsid w:val="002B0EC7"/>
    <w:rsid w:val="002C17E2"/>
    <w:rsid w:val="002E273B"/>
    <w:rsid w:val="002E3C8A"/>
    <w:rsid w:val="002F256E"/>
    <w:rsid w:val="002F3DB6"/>
    <w:rsid w:val="002F47F7"/>
    <w:rsid w:val="0030545A"/>
    <w:rsid w:val="00332A6B"/>
    <w:rsid w:val="00346376"/>
    <w:rsid w:val="00346FA1"/>
    <w:rsid w:val="00376439"/>
    <w:rsid w:val="003A3905"/>
    <w:rsid w:val="003B1629"/>
    <w:rsid w:val="003B4A60"/>
    <w:rsid w:val="003C4C02"/>
    <w:rsid w:val="003C6F57"/>
    <w:rsid w:val="003C7BEE"/>
    <w:rsid w:val="003D15D4"/>
    <w:rsid w:val="003E752F"/>
    <w:rsid w:val="003F27EF"/>
    <w:rsid w:val="003F42A4"/>
    <w:rsid w:val="00410F84"/>
    <w:rsid w:val="00420B2D"/>
    <w:rsid w:val="00434B3B"/>
    <w:rsid w:val="00441C47"/>
    <w:rsid w:val="0045550E"/>
    <w:rsid w:val="00467DF1"/>
    <w:rsid w:val="00480229"/>
    <w:rsid w:val="00491D66"/>
    <w:rsid w:val="004936DB"/>
    <w:rsid w:val="00494689"/>
    <w:rsid w:val="004B5AD5"/>
    <w:rsid w:val="004B6C70"/>
    <w:rsid w:val="004E481D"/>
    <w:rsid w:val="004E6947"/>
    <w:rsid w:val="00512BC7"/>
    <w:rsid w:val="00532E78"/>
    <w:rsid w:val="005354A7"/>
    <w:rsid w:val="005457B8"/>
    <w:rsid w:val="00565986"/>
    <w:rsid w:val="005710D5"/>
    <w:rsid w:val="00582179"/>
    <w:rsid w:val="00590928"/>
    <w:rsid w:val="00595A71"/>
    <w:rsid w:val="00595C38"/>
    <w:rsid w:val="005A44EB"/>
    <w:rsid w:val="005D728B"/>
    <w:rsid w:val="00603297"/>
    <w:rsid w:val="00616714"/>
    <w:rsid w:val="00625600"/>
    <w:rsid w:val="00636561"/>
    <w:rsid w:val="00642ACC"/>
    <w:rsid w:val="00660077"/>
    <w:rsid w:val="00681ECF"/>
    <w:rsid w:val="006969ED"/>
    <w:rsid w:val="00696C20"/>
    <w:rsid w:val="006A0238"/>
    <w:rsid w:val="006D430B"/>
    <w:rsid w:val="006D5E94"/>
    <w:rsid w:val="006F0EEE"/>
    <w:rsid w:val="0071164D"/>
    <w:rsid w:val="007329A1"/>
    <w:rsid w:val="00734E29"/>
    <w:rsid w:val="00736943"/>
    <w:rsid w:val="00744715"/>
    <w:rsid w:val="00765B30"/>
    <w:rsid w:val="00770CB7"/>
    <w:rsid w:val="007725BE"/>
    <w:rsid w:val="007779FD"/>
    <w:rsid w:val="00780E67"/>
    <w:rsid w:val="007839E0"/>
    <w:rsid w:val="007B69EC"/>
    <w:rsid w:val="007D1C48"/>
    <w:rsid w:val="007E2128"/>
    <w:rsid w:val="007F6B55"/>
    <w:rsid w:val="00806171"/>
    <w:rsid w:val="00806C6A"/>
    <w:rsid w:val="008073D9"/>
    <w:rsid w:val="0082249E"/>
    <w:rsid w:val="008430DC"/>
    <w:rsid w:val="008436F2"/>
    <w:rsid w:val="00843A0C"/>
    <w:rsid w:val="00857626"/>
    <w:rsid w:val="00876206"/>
    <w:rsid w:val="008A1FA9"/>
    <w:rsid w:val="008A6DC4"/>
    <w:rsid w:val="008B0180"/>
    <w:rsid w:val="008B0B40"/>
    <w:rsid w:val="008C5E6C"/>
    <w:rsid w:val="008C7CC5"/>
    <w:rsid w:val="008E058D"/>
    <w:rsid w:val="009043A1"/>
    <w:rsid w:val="00915D20"/>
    <w:rsid w:val="00916F25"/>
    <w:rsid w:val="00922951"/>
    <w:rsid w:val="0093762E"/>
    <w:rsid w:val="0097656A"/>
    <w:rsid w:val="009834A0"/>
    <w:rsid w:val="00990675"/>
    <w:rsid w:val="009962D9"/>
    <w:rsid w:val="009A291C"/>
    <w:rsid w:val="009B14EA"/>
    <w:rsid w:val="009E455C"/>
    <w:rsid w:val="00A15872"/>
    <w:rsid w:val="00A24E63"/>
    <w:rsid w:val="00A368D1"/>
    <w:rsid w:val="00A42CB6"/>
    <w:rsid w:val="00A51FE4"/>
    <w:rsid w:val="00A74E2B"/>
    <w:rsid w:val="00A75BE8"/>
    <w:rsid w:val="00A86F6A"/>
    <w:rsid w:val="00A95421"/>
    <w:rsid w:val="00AA5884"/>
    <w:rsid w:val="00AB1CB9"/>
    <w:rsid w:val="00AC1249"/>
    <w:rsid w:val="00AC44D4"/>
    <w:rsid w:val="00AC7C7C"/>
    <w:rsid w:val="00AD051A"/>
    <w:rsid w:val="00AD58EC"/>
    <w:rsid w:val="00AE63FA"/>
    <w:rsid w:val="00AF4D2A"/>
    <w:rsid w:val="00B133FE"/>
    <w:rsid w:val="00B31AD7"/>
    <w:rsid w:val="00B670FA"/>
    <w:rsid w:val="00B96DE3"/>
    <w:rsid w:val="00BA221A"/>
    <w:rsid w:val="00BA7011"/>
    <w:rsid w:val="00BB1031"/>
    <w:rsid w:val="00BB366C"/>
    <w:rsid w:val="00BC08E7"/>
    <w:rsid w:val="00BC77A7"/>
    <w:rsid w:val="00BD27EA"/>
    <w:rsid w:val="00BE099B"/>
    <w:rsid w:val="00BE57E8"/>
    <w:rsid w:val="00BE6DDF"/>
    <w:rsid w:val="00C13812"/>
    <w:rsid w:val="00C34805"/>
    <w:rsid w:val="00C427BD"/>
    <w:rsid w:val="00C62C03"/>
    <w:rsid w:val="00C63834"/>
    <w:rsid w:val="00C67E61"/>
    <w:rsid w:val="00C957E5"/>
    <w:rsid w:val="00CA2CB2"/>
    <w:rsid w:val="00CC0A06"/>
    <w:rsid w:val="00CC3226"/>
    <w:rsid w:val="00D02211"/>
    <w:rsid w:val="00D0268C"/>
    <w:rsid w:val="00D21B25"/>
    <w:rsid w:val="00D621ED"/>
    <w:rsid w:val="00D624CC"/>
    <w:rsid w:val="00D659EE"/>
    <w:rsid w:val="00D6726A"/>
    <w:rsid w:val="00D73AC8"/>
    <w:rsid w:val="00D815D2"/>
    <w:rsid w:val="00DC10D6"/>
    <w:rsid w:val="00DC42ED"/>
    <w:rsid w:val="00DD14BF"/>
    <w:rsid w:val="00DE3FCD"/>
    <w:rsid w:val="00E01219"/>
    <w:rsid w:val="00E036F2"/>
    <w:rsid w:val="00E12303"/>
    <w:rsid w:val="00E1491D"/>
    <w:rsid w:val="00E53CF2"/>
    <w:rsid w:val="00E704D5"/>
    <w:rsid w:val="00EA7231"/>
    <w:rsid w:val="00EB11AD"/>
    <w:rsid w:val="00EB4C46"/>
    <w:rsid w:val="00EC3635"/>
    <w:rsid w:val="00EC528C"/>
    <w:rsid w:val="00ED30BD"/>
    <w:rsid w:val="00EE1F52"/>
    <w:rsid w:val="00F04797"/>
    <w:rsid w:val="00F07CC5"/>
    <w:rsid w:val="00F12838"/>
    <w:rsid w:val="00F12A09"/>
    <w:rsid w:val="00F20AB6"/>
    <w:rsid w:val="00F27C8C"/>
    <w:rsid w:val="00F43203"/>
    <w:rsid w:val="00F4463F"/>
    <w:rsid w:val="00F44A8E"/>
    <w:rsid w:val="00F47F61"/>
    <w:rsid w:val="00F642AD"/>
    <w:rsid w:val="00F92D40"/>
    <w:rsid w:val="00F97FB8"/>
    <w:rsid w:val="00FB1C65"/>
    <w:rsid w:val="00FC12DC"/>
    <w:rsid w:val="00FD1E3A"/>
    <w:rsid w:val="00FD2499"/>
    <w:rsid w:val="045D5F58"/>
    <w:rsid w:val="0516A8ED"/>
    <w:rsid w:val="31879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467797"/>
  <w15:chartTrackingRefBased/>
  <w15:docId w15:val="{D308E67D-374E-482C-863B-F1D55D3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34"/>
        <w:tab w:val="left" w:pos="2943"/>
        <w:tab w:val="left" w:pos="10173"/>
      </w:tabs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A6E8E"/>
    <w:rPr>
      <w:b/>
    </w:rPr>
  </w:style>
  <w:style w:type="paragraph" w:styleId="BalloonText">
    <w:name w:val="Balloon Text"/>
    <w:basedOn w:val="Normal"/>
    <w:semiHidden/>
    <w:rsid w:val="001A6E8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E6DDF"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character" w:styleId="CommentReference">
    <w:name w:val="annotation reference"/>
    <w:semiHidden/>
    <w:rsid w:val="00EC528C"/>
    <w:rPr>
      <w:sz w:val="16"/>
      <w:szCs w:val="16"/>
    </w:rPr>
  </w:style>
  <w:style w:type="paragraph" w:styleId="CommentText">
    <w:name w:val="annotation text"/>
    <w:basedOn w:val="Normal"/>
    <w:semiHidden/>
    <w:rsid w:val="00EC528C"/>
  </w:style>
  <w:style w:type="paragraph" w:styleId="CommentSubject">
    <w:name w:val="annotation subject"/>
    <w:basedOn w:val="CommentText"/>
    <w:next w:val="CommentText"/>
    <w:semiHidden/>
    <w:rsid w:val="00EC528C"/>
    <w:rPr>
      <w:b/>
      <w:bCs/>
    </w:rPr>
  </w:style>
  <w:style w:type="paragraph" w:styleId="ListParagraph">
    <w:name w:val="List Paragraph"/>
    <w:basedOn w:val="Normal"/>
    <w:uiPriority w:val="34"/>
    <w:qFormat/>
    <w:rsid w:val="00040C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A9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mannavarnir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mannavarnir.i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vinnueftirlit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453E5ECA3BD4DA00E18FAB3E3ABBD" ma:contentTypeVersion="6" ma:contentTypeDescription="Create a new document." ma:contentTypeScope="" ma:versionID="043ae3bd33a4b71ee55d73886fa217df">
  <xsd:schema xmlns:xsd="http://www.w3.org/2001/XMLSchema" xmlns:xs="http://www.w3.org/2001/XMLSchema" xmlns:p="http://schemas.microsoft.com/office/2006/metadata/properties" xmlns:ns2="909f937b-29be-4d91-af92-8cb950db5321" xmlns:ns3="73964c5e-2183-4eec-9675-a28fb66df5da" targetNamespace="http://schemas.microsoft.com/office/2006/metadata/properties" ma:root="true" ma:fieldsID="f2595289cfda4795863052ac9153fed1" ns2:_="" ns3:_="">
    <xsd:import namespace="909f937b-29be-4d91-af92-8cb950db5321"/>
    <xsd:import namespace="73964c5e-2183-4eec-9675-a28fb66df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937b-29be-4d91-af92-8cb950db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4c5e-2183-4eec-9675-a28fb66df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A2B80-856A-4185-88AC-B00C7FA5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937b-29be-4d91-af92-8cb950db5321"/>
    <ds:schemaRef ds:uri="73964c5e-2183-4eec-9675-a28fb66df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4CCB5-133B-4758-809D-0841DFC48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16AF6-AE42-4736-8A8D-8FC87FCF70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964c5e-2183-4eec-9675-a28fb66df5da"/>
    <ds:schemaRef ds:uri="909f937b-29be-4d91-af92-8cb950db53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2383</Words>
  <Characters>13586</Characters>
  <Application>Microsoft Office Word</Application>
  <DocSecurity>0</DocSecurity>
  <Lines>113</Lines>
  <Paragraphs>31</Paragraphs>
  <ScaleCrop>false</ScaleCrop>
  <Company>Vinnueftirlit ríkisins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Þórunn Sveinsdóttir - VER</cp:lastModifiedBy>
  <cp:revision>2</cp:revision>
  <cp:lastPrinted>2009-03-27T11:42:00Z</cp:lastPrinted>
  <dcterms:created xsi:type="dcterms:W3CDTF">2021-09-02T16:43:00Z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0x0101003E0453E5ECA3BD4DA00E18FAB3E3ABBD</vt:lpwstr>
  </property>
  <property fmtid="{D5CDD505-2E9C-101B-9397-08002B2CF9AE}" pid="3" name="Order">
    <vt:r8>13800</vt:r8>
  </property>
  <property fmtid="{D5CDD505-2E9C-101B-9397-08002B2CF9AE}" pid="4" name="_ExtendedDescription">
    <vt:lpwstr/>
  </property>
</Properties>
</file>